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42C" w:rsidRDefault="00D5442C">
      <w:pPr>
        <w:pStyle w:val="BodyText"/>
        <w:spacing w:line="480" w:lineRule="auto"/>
        <w:jc w:val="center"/>
        <w:rPr>
          <w:rFonts w:ascii="Arial" w:hAnsi="Arial" w:cs="Arial"/>
          <w:sz w:val="24"/>
          <w:szCs w:val="24"/>
        </w:rPr>
      </w:pPr>
    </w:p>
    <w:p w:rsidR="0097600F" w:rsidRDefault="0097600F">
      <w:pPr>
        <w:pStyle w:val="BodyText"/>
        <w:spacing w:line="480" w:lineRule="auto"/>
        <w:jc w:val="center"/>
        <w:rPr>
          <w:rFonts w:ascii="Arial" w:hAnsi="Arial" w:cs="Arial"/>
          <w:sz w:val="24"/>
          <w:szCs w:val="24"/>
        </w:rPr>
      </w:pPr>
    </w:p>
    <w:p w:rsidR="0097600F" w:rsidRDefault="0097600F">
      <w:pPr>
        <w:pStyle w:val="BodyText"/>
        <w:spacing w:line="480" w:lineRule="auto"/>
        <w:jc w:val="center"/>
        <w:rPr>
          <w:rFonts w:ascii="Arial" w:hAnsi="Arial" w:cs="Arial"/>
          <w:sz w:val="24"/>
          <w:szCs w:val="24"/>
        </w:rPr>
      </w:pPr>
    </w:p>
    <w:p w:rsidR="0097600F" w:rsidRDefault="0097600F">
      <w:pPr>
        <w:pStyle w:val="BodyText"/>
        <w:spacing w:line="480" w:lineRule="auto"/>
        <w:jc w:val="center"/>
        <w:rPr>
          <w:rFonts w:ascii="Arial" w:hAnsi="Arial" w:cs="Arial"/>
          <w:sz w:val="24"/>
          <w:szCs w:val="24"/>
        </w:rPr>
      </w:pPr>
    </w:p>
    <w:p w:rsidR="0097600F" w:rsidRDefault="0097600F">
      <w:pPr>
        <w:pStyle w:val="BodyText"/>
        <w:spacing w:line="480" w:lineRule="auto"/>
        <w:jc w:val="center"/>
        <w:rPr>
          <w:rFonts w:ascii="Arial" w:hAnsi="Arial" w:cs="Arial"/>
          <w:sz w:val="24"/>
          <w:szCs w:val="24"/>
        </w:rPr>
      </w:pPr>
    </w:p>
    <w:p w:rsidR="0097600F" w:rsidRDefault="0097600F">
      <w:pPr>
        <w:pStyle w:val="BodyText"/>
        <w:spacing w:line="480" w:lineRule="auto"/>
        <w:jc w:val="center"/>
        <w:rPr>
          <w:rFonts w:ascii="Arial" w:hAnsi="Arial" w:cs="Arial"/>
          <w:sz w:val="24"/>
          <w:szCs w:val="24"/>
        </w:rPr>
      </w:pPr>
    </w:p>
    <w:p w:rsidR="00390A96" w:rsidRPr="00210146" w:rsidRDefault="00390A96" w:rsidP="0049109D">
      <w:pPr>
        <w:pStyle w:val="BodyText"/>
        <w:spacing w:line="480" w:lineRule="auto"/>
        <w:rPr>
          <w:rFonts w:ascii="Times New Roman" w:hAnsi="Times New Roman"/>
          <w:sz w:val="24"/>
          <w:szCs w:val="24"/>
        </w:rPr>
      </w:pPr>
    </w:p>
    <w:p w:rsidR="00D5442C" w:rsidRPr="00210146" w:rsidRDefault="0097600F" w:rsidP="00D5442C">
      <w:pPr>
        <w:pStyle w:val="BodyText"/>
        <w:spacing w:line="480" w:lineRule="auto"/>
        <w:jc w:val="center"/>
        <w:rPr>
          <w:rFonts w:ascii="Times New Roman" w:hAnsi="Times New Roman"/>
          <w:sz w:val="24"/>
          <w:szCs w:val="24"/>
        </w:rPr>
      </w:pPr>
      <w:r w:rsidRPr="00210146">
        <w:rPr>
          <w:rFonts w:ascii="Times New Roman" w:hAnsi="Times New Roman"/>
          <w:sz w:val="24"/>
          <w:szCs w:val="24"/>
        </w:rPr>
        <w:t>The Impact of On-line Learning on Students with Special Needs</w:t>
      </w:r>
    </w:p>
    <w:p w:rsidR="00390A96" w:rsidRPr="00210146" w:rsidRDefault="00390A96">
      <w:pPr>
        <w:pStyle w:val="BodyText"/>
        <w:spacing w:line="480" w:lineRule="auto"/>
        <w:jc w:val="center"/>
        <w:rPr>
          <w:rFonts w:ascii="Times New Roman" w:hAnsi="Times New Roman"/>
          <w:sz w:val="24"/>
          <w:szCs w:val="24"/>
        </w:rPr>
      </w:pPr>
    </w:p>
    <w:p w:rsidR="00390A96" w:rsidRPr="00210146" w:rsidRDefault="00390A96">
      <w:pPr>
        <w:pStyle w:val="BodyText"/>
        <w:spacing w:line="480" w:lineRule="auto"/>
        <w:jc w:val="center"/>
        <w:rPr>
          <w:rFonts w:ascii="Times New Roman" w:hAnsi="Times New Roman"/>
          <w:sz w:val="24"/>
          <w:szCs w:val="24"/>
        </w:rPr>
      </w:pPr>
    </w:p>
    <w:p w:rsidR="00390A96" w:rsidRPr="00210146" w:rsidRDefault="00390A96">
      <w:pPr>
        <w:pStyle w:val="BodyText"/>
        <w:spacing w:line="480" w:lineRule="auto"/>
        <w:jc w:val="center"/>
        <w:rPr>
          <w:rFonts w:ascii="Times New Roman" w:hAnsi="Times New Roman"/>
          <w:sz w:val="24"/>
          <w:szCs w:val="24"/>
        </w:rPr>
      </w:pPr>
    </w:p>
    <w:p w:rsidR="00390A96" w:rsidRPr="00210146" w:rsidRDefault="00390A96">
      <w:pPr>
        <w:pStyle w:val="BodyText"/>
        <w:spacing w:line="480" w:lineRule="auto"/>
        <w:jc w:val="center"/>
        <w:rPr>
          <w:rFonts w:ascii="Times New Roman" w:hAnsi="Times New Roman"/>
          <w:sz w:val="24"/>
          <w:szCs w:val="24"/>
        </w:rPr>
      </w:pPr>
    </w:p>
    <w:p w:rsidR="00390A96" w:rsidRPr="00210146" w:rsidRDefault="002F7494">
      <w:pPr>
        <w:pStyle w:val="BodyText"/>
        <w:spacing w:line="480" w:lineRule="auto"/>
        <w:jc w:val="center"/>
        <w:rPr>
          <w:rFonts w:ascii="Times New Roman" w:hAnsi="Times New Roman"/>
          <w:sz w:val="24"/>
          <w:szCs w:val="24"/>
        </w:rPr>
      </w:pPr>
      <w:r>
        <w:rPr>
          <w:rFonts w:ascii="Times New Roman" w:hAnsi="Times New Roman"/>
          <w:sz w:val="24"/>
          <w:szCs w:val="24"/>
        </w:rPr>
        <w:t>Literature Review</w:t>
      </w:r>
      <w:r w:rsidR="00390A96" w:rsidRPr="00210146">
        <w:rPr>
          <w:rFonts w:ascii="Times New Roman" w:hAnsi="Times New Roman"/>
          <w:sz w:val="24"/>
          <w:szCs w:val="24"/>
        </w:rPr>
        <w:t xml:space="preserve"> for</w:t>
      </w:r>
    </w:p>
    <w:p w:rsidR="00390A96" w:rsidRPr="00210146" w:rsidRDefault="002F7494">
      <w:pPr>
        <w:pStyle w:val="BodyText"/>
        <w:spacing w:line="480" w:lineRule="auto"/>
        <w:jc w:val="center"/>
        <w:rPr>
          <w:rFonts w:ascii="Times New Roman" w:hAnsi="Times New Roman"/>
          <w:sz w:val="24"/>
        </w:rPr>
      </w:pPr>
      <w:r>
        <w:rPr>
          <w:rFonts w:ascii="Times New Roman" w:hAnsi="Times New Roman"/>
          <w:sz w:val="24"/>
        </w:rPr>
        <w:t>TET-763: Applied Research in Educational Technology</w:t>
      </w:r>
      <w:r w:rsidR="00390A96" w:rsidRPr="00210146">
        <w:rPr>
          <w:rFonts w:ascii="Times New Roman" w:hAnsi="Times New Roman"/>
          <w:sz w:val="24"/>
        </w:rPr>
        <w:t xml:space="preserve"> </w:t>
      </w:r>
    </w:p>
    <w:p w:rsidR="00390A96" w:rsidRPr="00210146" w:rsidRDefault="00390A96">
      <w:pPr>
        <w:pStyle w:val="BodyText"/>
        <w:spacing w:line="480" w:lineRule="auto"/>
        <w:jc w:val="center"/>
        <w:rPr>
          <w:rFonts w:ascii="Times New Roman" w:hAnsi="Times New Roman"/>
          <w:sz w:val="24"/>
        </w:rPr>
      </w:pPr>
    </w:p>
    <w:p w:rsidR="00390A96" w:rsidRPr="00210146" w:rsidRDefault="00390A96">
      <w:pPr>
        <w:pStyle w:val="BodyText"/>
        <w:spacing w:line="480" w:lineRule="auto"/>
        <w:jc w:val="center"/>
        <w:rPr>
          <w:rFonts w:ascii="Times New Roman" w:hAnsi="Times New Roman"/>
          <w:sz w:val="24"/>
        </w:rPr>
      </w:pPr>
    </w:p>
    <w:p w:rsidR="00390A96" w:rsidRPr="00210146" w:rsidRDefault="00390A96">
      <w:pPr>
        <w:pStyle w:val="BodyText"/>
        <w:spacing w:line="480" w:lineRule="auto"/>
        <w:jc w:val="center"/>
        <w:rPr>
          <w:rFonts w:ascii="Times New Roman" w:hAnsi="Times New Roman"/>
          <w:sz w:val="24"/>
        </w:rPr>
      </w:pPr>
    </w:p>
    <w:p w:rsidR="00390A96" w:rsidRPr="00210146" w:rsidRDefault="00390A96">
      <w:pPr>
        <w:pStyle w:val="BodyText"/>
        <w:spacing w:line="480" w:lineRule="auto"/>
        <w:jc w:val="center"/>
        <w:rPr>
          <w:rFonts w:ascii="Times New Roman" w:hAnsi="Times New Roman"/>
          <w:sz w:val="24"/>
        </w:rPr>
      </w:pPr>
    </w:p>
    <w:p w:rsidR="00390A96" w:rsidRPr="00210146" w:rsidRDefault="00390A96">
      <w:pPr>
        <w:pStyle w:val="BodyText"/>
        <w:spacing w:line="480" w:lineRule="auto"/>
        <w:jc w:val="center"/>
        <w:rPr>
          <w:rFonts w:ascii="Times New Roman" w:hAnsi="Times New Roman"/>
          <w:sz w:val="24"/>
        </w:rPr>
      </w:pPr>
    </w:p>
    <w:p w:rsidR="00390A96" w:rsidRPr="00210146" w:rsidRDefault="00390A96">
      <w:pPr>
        <w:pStyle w:val="BodyText"/>
        <w:spacing w:line="480" w:lineRule="auto"/>
        <w:jc w:val="center"/>
        <w:rPr>
          <w:rFonts w:ascii="Times New Roman" w:hAnsi="Times New Roman"/>
          <w:sz w:val="24"/>
        </w:rPr>
      </w:pPr>
      <w:r w:rsidRPr="00210146">
        <w:rPr>
          <w:rFonts w:ascii="Times New Roman" w:hAnsi="Times New Roman"/>
          <w:sz w:val="24"/>
        </w:rPr>
        <w:t xml:space="preserve">Submitted by </w:t>
      </w:r>
      <w:r w:rsidR="002F7494">
        <w:rPr>
          <w:rFonts w:ascii="Times New Roman" w:hAnsi="Times New Roman"/>
          <w:sz w:val="24"/>
        </w:rPr>
        <w:t xml:space="preserve">Dustin </w:t>
      </w:r>
      <w:proofErr w:type="spellStart"/>
      <w:r w:rsidR="002F7494">
        <w:rPr>
          <w:rFonts w:ascii="Times New Roman" w:hAnsi="Times New Roman"/>
          <w:sz w:val="24"/>
        </w:rPr>
        <w:t>Mees</w:t>
      </w:r>
      <w:proofErr w:type="spellEnd"/>
    </w:p>
    <w:p w:rsidR="0049109D" w:rsidRDefault="002F7494" w:rsidP="0049109D">
      <w:pPr>
        <w:pStyle w:val="BodyText"/>
        <w:spacing w:line="480" w:lineRule="auto"/>
        <w:jc w:val="center"/>
        <w:rPr>
          <w:rFonts w:ascii="Times New Roman" w:hAnsi="Times New Roman"/>
          <w:sz w:val="24"/>
        </w:rPr>
      </w:pPr>
      <w:r>
        <w:rPr>
          <w:rFonts w:ascii="Times New Roman" w:hAnsi="Times New Roman"/>
          <w:sz w:val="24"/>
        </w:rPr>
        <w:t>March 25, 2009</w:t>
      </w:r>
    </w:p>
    <w:p w:rsidR="0049109D" w:rsidRDefault="0049109D" w:rsidP="0049109D">
      <w:pPr>
        <w:pStyle w:val="BodyText"/>
        <w:spacing w:line="480" w:lineRule="auto"/>
        <w:rPr>
          <w:rFonts w:ascii="Times New Roman" w:hAnsi="Times New Roman"/>
          <w:b/>
          <w:bCs/>
          <w:sz w:val="24"/>
        </w:rPr>
      </w:pPr>
    </w:p>
    <w:p w:rsidR="0049109D" w:rsidRDefault="0049109D" w:rsidP="0049109D">
      <w:pPr>
        <w:pStyle w:val="BodyText"/>
        <w:spacing w:line="480" w:lineRule="auto"/>
        <w:rPr>
          <w:rFonts w:ascii="Times New Roman" w:hAnsi="Times New Roman"/>
          <w:b/>
          <w:bCs/>
          <w:sz w:val="24"/>
        </w:rPr>
      </w:pPr>
    </w:p>
    <w:p w:rsidR="00390A96" w:rsidRPr="0049109D" w:rsidRDefault="00390A96" w:rsidP="0049109D">
      <w:pPr>
        <w:pStyle w:val="BodyText"/>
        <w:spacing w:line="480" w:lineRule="auto"/>
        <w:rPr>
          <w:rFonts w:ascii="Times New Roman" w:hAnsi="Times New Roman"/>
          <w:sz w:val="24"/>
        </w:rPr>
      </w:pPr>
      <w:r w:rsidRPr="00210146">
        <w:rPr>
          <w:rFonts w:ascii="Times New Roman" w:hAnsi="Times New Roman"/>
          <w:b/>
          <w:bCs/>
          <w:sz w:val="24"/>
        </w:rPr>
        <w:lastRenderedPageBreak/>
        <w:t xml:space="preserve">I- Statement of the Research Question/Problem   </w:t>
      </w:r>
    </w:p>
    <w:p w:rsidR="00390A96" w:rsidRPr="00210146" w:rsidRDefault="00390A96" w:rsidP="003A4963">
      <w:pPr>
        <w:pStyle w:val="BodyText"/>
        <w:spacing w:line="480" w:lineRule="auto"/>
        <w:ind w:firstLine="720"/>
        <w:rPr>
          <w:rFonts w:ascii="Times New Roman" w:hAnsi="Times New Roman"/>
          <w:sz w:val="24"/>
        </w:rPr>
      </w:pPr>
      <w:r w:rsidRPr="00210146">
        <w:rPr>
          <w:rFonts w:ascii="Times New Roman" w:hAnsi="Times New Roman"/>
          <w:sz w:val="24"/>
        </w:rPr>
        <w:t>Do</w:t>
      </w:r>
      <w:r w:rsidR="0097600F" w:rsidRPr="00210146">
        <w:rPr>
          <w:rFonts w:ascii="Times New Roman" w:hAnsi="Times New Roman"/>
          <w:sz w:val="24"/>
        </w:rPr>
        <w:t>es on-line learning have an impact on students with special needs?</w:t>
      </w:r>
      <w:r w:rsidR="009D703E">
        <w:rPr>
          <w:rFonts w:ascii="Times New Roman" w:hAnsi="Times New Roman"/>
          <w:sz w:val="24"/>
        </w:rPr>
        <w:t xml:space="preserve">  What technology tools are available to assist students with special needs?</w:t>
      </w:r>
    </w:p>
    <w:p w:rsidR="00CA3EC1" w:rsidRDefault="00CA3EC1">
      <w:pPr>
        <w:pStyle w:val="BodyText"/>
        <w:spacing w:line="480" w:lineRule="auto"/>
        <w:rPr>
          <w:rFonts w:ascii="Times New Roman" w:hAnsi="Times New Roman"/>
          <w:b/>
          <w:bCs/>
          <w:sz w:val="24"/>
        </w:rPr>
      </w:pPr>
    </w:p>
    <w:p w:rsidR="00390A96" w:rsidRPr="00210146" w:rsidRDefault="00390A96">
      <w:pPr>
        <w:pStyle w:val="BodyText"/>
        <w:spacing w:line="480" w:lineRule="auto"/>
        <w:rPr>
          <w:rFonts w:ascii="Times New Roman" w:hAnsi="Times New Roman"/>
          <w:b/>
          <w:bCs/>
          <w:sz w:val="24"/>
        </w:rPr>
      </w:pPr>
      <w:r w:rsidRPr="00210146">
        <w:rPr>
          <w:rFonts w:ascii="Times New Roman" w:hAnsi="Times New Roman"/>
          <w:b/>
          <w:bCs/>
          <w:sz w:val="24"/>
        </w:rPr>
        <w:t xml:space="preserve">II – Summary of the Literature    </w:t>
      </w:r>
    </w:p>
    <w:p w:rsidR="00AB347B" w:rsidRPr="00210146" w:rsidRDefault="00AB347B">
      <w:pPr>
        <w:pStyle w:val="BodyText"/>
        <w:spacing w:line="480" w:lineRule="auto"/>
        <w:rPr>
          <w:rFonts w:ascii="Times New Roman" w:hAnsi="Times New Roman"/>
          <w:b/>
          <w:bCs/>
          <w:color w:val="FF0000"/>
          <w:sz w:val="24"/>
        </w:rPr>
      </w:pPr>
      <w:r w:rsidRPr="00210146">
        <w:rPr>
          <w:rFonts w:ascii="Times New Roman" w:hAnsi="Times New Roman"/>
          <w:b/>
          <w:bCs/>
          <w:sz w:val="24"/>
        </w:rPr>
        <w:t>Introduction</w:t>
      </w:r>
    </w:p>
    <w:p w:rsidR="00213A04" w:rsidRPr="00210146" w:rsidRDefault="00213A04" w:rsidP="005C4C38">
      <w:pPr>
        <w:pStyle w:val="BodyText"/>
        <w:spacing w:line="480" w:lineRule="auto"/>
        <w:ind w:firstLine="720"/>
        <w:rPr>
          <w:rFonts w:ascii="Times New Roman" w:hAnsi="Times New Roman"/>
          <w:sz w:val="24"/>
        </w:rPr>
      </w:pPr>
      <w:r w:rsidRPr="00210146">
        <w:rPr>
          <w:rFonts w:ascii="Times New Roman" w:hAnsi="Times New Roman"/>
          <w:sz w:val="24"/>
        </w:rPr>
        <w:t xml:space="preserve">According to the National Association for the Education of Young Children (NAEYC), technology should be used as an active part of the learning process to extend children’s abilities (Rhodes &amp; Milby, 2007, p. 255).  </w:t>
      </w:r>
      <w:r w:rsidR="00AB347B" w:rsidRPr="00210146">
        <w:rPr>
          <w:rFonts w:ascii="Times New Roman" w:hAnsi="Times New Roman"/>
          <w:sz w:val="24"/>
        </w:rPr>
        <w:t>With tech</w:t>
      </w:r>
      <w:r w:rsidR="000C2969">
        <w:rPr>
          <w:rFonts w:ascii="Times New Roman" w:hAnsi="Times New Roman"/>
          <w:sz w:val="24"/>
        </w:rPr>
        <w:t>nology becoming more accessible</w:t>
      </w:r>
      <w:r w:rsidR="00AB347B" w:rsidRPr="00210146">
        <w:rPr>
          <w:rFonts w:ascii="Times New Roman" w:hAnsi="Times New Roman"/>
          <w:sz w:val="24"/>
        </w:rPr>
        <w:t>, it has become a criti</w:t>
      </w:r>
      <w:r w:rsidR="00106C26">
        <w:rPr>
          <w:rFonts w:ascii="Times New Roman" w:hAnsi="Times New Roman"/>
          <w:sz w:val="24"/>
        </w:rPr>
        <w:t>cal learning tool that is being</w:t>
      </w:r>
      <w:r w:rsidR="00AB347B" w:rsidRPr="00210146">
        <w:rPr>
          <w:rFonts w:ascii="Times New Roman" w:hAnsi="Times New Roman"/>
          <w:sz w:val="24"/>
        </w:rPr>
        <w:t xml:space="preserve"> encouraged </w:t>
      </w:r>
      <w:r w:rsidR="00D85791" w:rsidRPr="00210146">
        <w:rPr>
          <w:rFonts w:ascii="Times New Roman" w:hAnsi="Times New Roman"/>
          <w:sz w:val="24"/>
        </w:rPr>
        <w:t xml:space="preserve">frequently in schools.  </w:t>
      </w:r>
      <w:r w:rsidRPr="00210146">
        <w:rPr>
          <w:rFonts w:ascii="Times New Roman" w:hAnsi="Times New Roman"/>
          <w:sz w:val="24"/>
        </w:rPr>
        <w:t xml:space="preserve">The use of technology can be a helpful tool for teachers and students to focus on ability rather than disability.  Patrone and Pettapiece (2007) state that certain technology can help to achieve four key elements:  engineering the classroom environment, modifying instruction and materials to meet students needs, integrating the curriculum through </w:t>
      </w:r>
      <w:r w:rsidRPr="00106C26">
        <w:rPr>
          <w:rFonts w:ascii="Times New Roman" w:hAnsi="Times New Roman"/>
          <w:sz w:val="24"/>
        </w:rPr>
        <w:t>them</w:t>
      </w:r>
      <w:r w:rsidR="00D13653" w:rsidRPr="00106C26">
        <w:rPr>
          <w:rFonts w:ascii="Times New Roman" w:hAnsi="Times New Roman"/>
          <w:sz w:val="24"/>
        </w:rPr>
        <w:t>e</w:t>
      </w:r>
      <w:r w:rsidRPr="00210146">
        <w:rPr>
          <w:rFonts w:ascii="Times New Roman" w:hAnsi="Times New Roman"/>
          <w:sz w:val="24"/>
        </w:rPr>
        <w:t>-based</w:t>
      </w:r>
      <w:r w:rsidR="005C4C38" w:rsidRPr="00210146">
        <w:rPr>
          <w:rFonts w:ascii="Times New Roman" w:hAnsi="Times New Roman"/>
          <w:sz w:val="24"/>
        </w:rPr>
        <w:t xml:space="preserve"> learning, and incorporating assessments in each activity (para. 5).  </w:t>
      </w:r>
      <w:r w:rsidR="00AB347B" w:rsidRPr="00210146">
        <w:rPr>
          <w:rFonts w:ascii="Times New Roman" w:hAnsi="Times New Roman"/>
          <w:sz w:val="24"/>
        </w:rPr>
        <w:t>Technology has been used to help students with special needs develop social skills, stay on task, aid</w:t>
      </w:r>
      <w:r w:rsidR="00D13653">
        <w:rPr>
          <w:rFonts w:ascii="Times New Roman" w:hAnsi="Times New Roman"/>
          <w:sz w:val="24"/>
        </w:rPr>
        <w:t>e</w:t>
      </w:r>
      <w:r w:rsidR="00AB347B" w:rsidRPr="00210146">
        <w:rPr>
          <w:rFonts w:ascii="Times New Roman" w:hAnsi="Times New Roman"/>
          <w:sz w:val="24"/>
        </w:rPr>
        <w:t xml:space="preserve"> comprehension, and be </w:t>
      </w:r>
      <w:r w:rsidR="000C2969">
        <w:rPr>
          <w:rFonts w:ascii="Times New Roman" w:hAnsi="Times New Roman"/>
          <w:sz w:val="24"/>
        </w:rPr>
        <w:t xml:space="preserve">more </w:t>
      </w:r>
      <w:r w:rsidR="00AB347B" w:rsidRPr="00210146">
        <w:rPr>
          <w:rFonts w:ascii="Times New Roman" w:hAnsi="Times New Roman"/>
          <w:sz w:val="24"/>
        </w:rPr>
        <w:t>organized.  The following sections describe how technology has impacted students with disabilities on the previous mentioned skills.</w:t>
      </w:r>
    </w:p>
    <w:p w:rsidR="0049109D" w:rsidRDefault="0049109D" w:rsidP="00AB347B">
      <w:pPr>
        <w:pStyle w:val="BodyText"/>
        <w:spacing w:line="480" w:lineRule="auto"/>
        <w:rPr>
          <w:rFonts w:ascii="Times New Roman" w:hAnsi="Times New Roman"/>
          <w:b/>
          <w:sz w:val="24"/>
        </w:rPr>
      </w:pPr>
    </w:p>
    <w:p w:rsidR="00AB347B" w:rsidRPr="00210146" w:rsidRDefault="00AB347B" w:rsidP="00AB347B">
      <w:pPr>
        <w:pStyle w:val="BodyText"/>
        <w:spacing w:line="480" w:lineRule="auto"/>
        <w:rPr>
          <w:rFonts w:ascii="Times New Roman" w:hAnsi="Times New Roman"/>
          <w:b/>
          <w:sz w:val="24"/>
        </w:rPr>
      </w:pPr>
      <w:r w:rsidRPr="00210146">
        <w:rPr>
          <w:rFonts w:ascii="Times New Roman" w:hAnsi="Times New Roman"/>
          <w:b/>
          <w:sz w:val="24"/>
        </w:rPr>
        <w:t>Students with Dyslexia</w:t>
      </w:r>
    </w:p>
    <w:p w:rsidR="00554CAF" w:rsidRPr="00210146" w:rsidRDefault="00D85791" w:rsidP="00554CAF">
      <w:pPr>
        <w:pStyle w:val="BodyText"/>
        <w:spacing w:line="480" w:lineRule="auto"/>
        <w:ind w:firstLine="720"/>
        <w:rPr>
          <w:rFonts w:ascii="Times New Roman" w:hAnsi="Times New Roman"/>
          <w:sz w:val="24"/>
        </w:rPr>
      </w:pPr>
      <w:r w:rsidRPr="00210146">
        <w:rPr>
          <w:rFonts w:ascii="Times New Roman" w:hAnsi="Times New Roman"/>
          <w:sz w:val="24"/>
        </w:rPr>
        <w:t>A study conducte</w:t>
      </w:r>
      <w:r w:rsidR="000C2969">
        <w:rPr>
          <w:rFonts w:ascii="Times New Roman" w:hAnsi="Times New Roman"/>
          <w:sz w:val="24"/>
        </w:rPr>
        <w:t>d in the United Kingdom was conducted</w:t>
      </w:r>
      <w:r w:rsidRPr="00210146">
        <w:rPr>
          <w:rFonts w:ascii="Times New Roman" w:hAnsi="Times New Roman"/>
          <w:sz w:val="24"/>
        </w:rPr>
        <w:t xml:space="preserve"> to see if there was a relationship between the use of on-line learning tools and the success rate of students with disabilities.  </w:t>
      </w:r>
      <w:r w:rsidR="0093101E" w:rsidRPr="00210146">
        <w:rPr>
          <w:rFonts w:ascii="Times New Roman" w:hAnsi="Times New Roman"/>
          <w:sz w:val="24"/>
        </w:rPr>
        <w:t>Researchers were trying to understand how undergraduate students</w:t>
      </w:r>
      <w:r w:rsidR="000C2969">
        <w:rPr>
          <w:rFonts w:ascii="Times New Roman" w:hAnsi="Times New Roman"/>
          <w:sz w:val="24"/>
        </w:rPr>
        <w:t>,</w:t>
      </w:r>
      <w:r w:rsidR="0093101E" w:rsidRPr="00210146">
        <w:rPr>
          <w:rFonts w:ascii="Times New Roman" w:hAnsi="Times New Roman"/>
          <w:sz w:val="24"/>
        </w:rPr>
        <w:t xml:space="preserve"> with an</w:t>
      </w:r>
      <w:r w:rsidR="0093101E">
        <w:rPr>
          <w:rFonts w:ascii="Times New Roman" w:hAnsi="Times New Roman"/>
          <w:sz w:val="24"/>
        </w:rPr>
        <w:t>d</w:t>
      </w:r>
      <w:r w:rsidR="0093101E" w:rsidRPr="00210146">
        <w:rPr>
          <w:rFonts w:ascii="Times New Roman" w:hAnsi="Times New Roman"/>
          <w:sz w:val="24"/>
        </w:rPr>
        <w:t xml:space="preserve"> </w:t>
      </w:r>
      <w:r w:rsidR="0093101E" w:rsidRPr="00210146">
        <w:rPr>
          <w:rFonts w:ascii="Times New Roman" w:hAnsi="Times New Roman"/>
          <w:sz w:val="24"/>
        </w:rPr>
        <w:lastRenderedPageBreak/>
        <w:t>without disabilities</w:t>
      </w:r>
      <w:r w:rsidR="000C2969">
        <w:rPr>
          <w:rFonts w:ascii="Times New Roman" w:hAnsi="Times New Roman"/>
          <w:sz w:val="24"/>
        </w:rPr>
        <w:t>,</w:t>
      </w:r>
      <w:r w:rsidR="0093101E" w:rsidRPr="00210146">
        <w:rPr>
          <w:rFonts w:ascii="Times New Roman" w:hAnsi="Times New Roman"/>
          <w:sz w:val="24"/>
        </w:rPr>
        <w:t xml:space="preserve"> used three different on-line learning programs (Badge, Dawson, Cann, &amp; Scott, 2008, p. 104).  </w:t>
      </w:r>
      <w:r w:rsidRPr="00210146">
        <w:rPr>
          <w:rFonts w:ascii="Times New Roman" w:hAnsi="Times New Roman"/>
          <w:sz w:val="24"/>
        </w:rPr>
        <w:t>The three systems used for producing multi-media web-based resources were used to create the materials for user testing (Badge, Dawson, Cann, &amp; Scott, 2008, p. 104).  The material created by these three systems was then reformatted as Power-Point presentations.  “Participants were asked to complete a series of questions relating to the content of the presentation.  These questions enabled testing of all the features and different presentation media within each format</w:t>
      </w:r>
      <w:r w:rsidR="00554CAF" w:rsidRPr="00210146">
        <w:rPr>
          <w:rFonts w:ascii="Times New Roman" w:hAnsi="Times New Roman"/>
          <w:sz w:val="24"/>
        </w:rPr>
        <w:t>,”</w:t>
      </w:r>
      <w:r w:rsidRPr="00210146">
        <w:rPr>
          <w:rFonts w:ascii="Times New Roman" w:hAnsi="Times New Roman"/>
          <w:sz w:val="24"/>
        </w:rPr>
        <w:t xml:space="preserve"> (Badge, Dawson, Cann, &amp; Scott, 2008, p. 104).  </w:t>
      </w:r>
      <w:r w:rsidR="003B0AF3" w:rsidRPr="00210146">
        <w:rPr>
          <w:rFonts w:ascii="Times New Roman" w:hAnsi="Times New Roman"/>
          <w:sz w:val="24"/>
        </w:rPr>
        <w:t>The factors analyzed in this research were features used, scores, and use of search facility.  While the majority of students with disabilities were dyslexic, the group also included students with visual and hearing impairm</w:t>
      </w:r>
      <w:r w:rsidR="00554CAF" w:rsidRPr="00210146">
        <w:rPr>
          <w:rFonts w:ascii="Times New Roman" w:hAnsi="Times New Roman"/>
          <w:sz w:val="24"/>
        </w:rPr>
        <w:t>ents.  Looking at the results of</w:t>
      </w:r>
      <w:r w:rsidR="003B0AF3" w:rsidRPr="00210146">
        <w:rPr>
          <w:rFonts w:ascii="Times New Roman" w:hAnsi="Times New Roman"/>
          <w:sz w:val="24"/>
        </w:rPr>
        <w:t xml:space="preserve"> the analyzed factors, students with disabilities used more features than students without disabilities.  In the area of scores</w:t>
      </w:r>
      <w:r w:rsidR="00554CAF" w:rsidRPr="00210146">
        <w:rPr>
          <w:rFonts w:ascii="Times New Roman" w:hAnsi="Times New Roman"/>
          <w:sz w:val="24"/>
        </w:rPr>
        <w:t xml:space="preserve"> and the use of search facility</w:t>
      </w:r>
      <w:r w:rsidR="003B0AF3" w:rsidRPr="00210146">
        <w:rPr>
          <w:rFonts w:ascii="Times New Roman" w:hAnsi="Times New Roman"/>
          <w:sz w:val="24"/>
        </w:rPr>
        <w:t>, statistically, there was no significant difference</w:t>
      </w:r>
      <w:r w:rsidR="00554CAF" w:rsidRPr="00210146">
        <w:rPr>
          <w:rFonts w:ascii="Times New Roman" w:hAnsi="Times New Roman"/>
          <w:sz w:val="24"/>
        </w:rPr>
        <w:t>.  “However, a note was taken of how many slides played before the subject made use of any</w:t>
      </w:r>
      <w:r w:rsidR="000C2969">
        <w:rPr>
          <w:rFonts w:ascii="Times New Roman" w:hAnsi="Times New Roman"/>
          <w:sz w:val="24"/>
        </w:rPr>
        <w:t xml:space="preserve"> </w:t>
      </w:r>
      <w:r w:rsidR="00554CAF" w:rsidRPr="00210146">
        <w:rPr>
          <w:rFonts w:ascii="Times New Roman" w:hAnsi="Times New Roman"/>
          <w:sz w:val="24"/>
        </w:rPr>
        <w:t xml:space="preserve">one of these controls (navigation tools).  Students with disabilities located these tools more quickly than students without disabilities and this difference was statistically significant,” (Badge, Dawson, Cann, &amp; Scott, 2008, p. 110).  In this pilot study, the case for further research on the impact of on-line learning for students with dyslexia </w:t>
      </w:r>
      <w:r w:rsidR="00852B67" w:rsidRPr="00210146">
        <w:rPr>
          <w:rFonts w:ascii="Times New Roman" w:hAnsi="Times New Roman"/>
          <w:sz w:val="24"/>
        </w:rPr>
        <w:t xml:space="preserve">is strongly supported because of the positive results.  </w:t>
      </w:r>
    </w:p>
    <w:p w:rsidR="0049109D" w:rsidRDefault="0049109D" w:rsidP="00852B67">
      <w:pPr>
        <w:pStyle w:val="BodyText"/>
        <w:spacing w:line="480" w:lineRule="auto"/>
        <w:rPr>
          <w:rFonts w:ascii="Times New Roman" w:hAnsi="Times New Roman"/>
          <w:b/>
          <w:sz w:val="24"/>
        </w:rPr>
      </w:pPr>
    </w:p>
    <w:p w:rsidR="00852B67" w:rsidRPr="00210146" w:rsidRDefault="00852B67" w:rsidP="00852B67">
      <w:pPr>
        <w:pStyle w:val="BodyText"/>
        <w:spacing w:line="480" w:lineRule="auto"/>
        <w:rPr>
          <w:rFonts w:ascii="Times New Roman" w:hAnsi="Times New Roman"/>
          <w:b/>
          <w:sz w:val="24"/>
        </w:rPr>
      </w:pPr>
      <w:r w:rsidRPr="00210146">
        <w:rPr>
          <w:rFonts w:ascii="Times New Roman" w:hAnsi="Times New Roman"/>
          <w:b/>
          <w:sz w:val="24"/>
        </w:rPr>
        <w:t>Students with Visual Impairments</w:t>
      </w:r>
    </w:p>
    <w:p w:rsidR="00852B67" w:rsidRPr="00210146" w:rsidRDefault="00852B67" w:rsidP="00C1574D">
      <w:pPr>
        <w:pStyle w:val="BodyText"/>
        <w:spacing w:line="480" w:lineRule="auto"/>
        <w:ind w:firstLine="720"/>
        <w:rPr>
          <w:rFonts w:ascii="Times New Roman" w:hAnsi="Times New Roman"/>
          <w:sz w:val="24"/>
        </w:rPr>
      </w:pPr>
      <w:r w:rsidRPr="00210146">
        <w:rPr>
          <w:rFonts w:ascii="Times New Roman" w:hAnsi="Times New Roman"/>
          <w:sz w:val="24"/>
        </w:rPr>
        <w:t>Most technology requ</w:t>
      </w:r>
      <w:r w:rsidR="00A763A3">
        <w:rPr>
          <w:rFonts w:ascii="Times New Roman" w:hAnsi="Times New Roman"/>
          <w:sz w:val="24"/>
        </w:rPr>
        <w:t>ires the user to view a</w:t>
      </w:r>
      <w:r w:rsidRPr="00210146">
        <w:rPr>
          <w:rFonts w:ascii="Times New Roman" w:hAnsi="Times New Roman"/>
          <w:sz w:val="24"/>
        </w:rPr>
        <w:t xml:space="preserve"> computer screen</w:t>
      </w:r>
      <w:r w:rsidR="00A763A3">
        <w:rPr>
          <w:rFonts w:ascii="Times New Roman" w:hAnsi="Times New Roman"/>
          <w:sz w:val="24"/>
        </w:rPr>
        <w:t xml:space="preserve"> of sorts</w:t>
      </w:r>
      <w:r w:rsidRPr="00210146">
        <w:rPr>
          <w:rFonts w:ascii="Times New Roman" w:hAnsi="Times New Roman"/>
          <w:sz w:val="24"/>
        </w:rPr>
        <w:t xml:space="preserve">; however, for students with visual impairments, other strategies are required.  </w:t>
      </w:r>
      <w:r w:rsidR="002A0E67">
        <w:rPr>
          <w:rFonts w:ascii="Times New Roman" w:hAnsi="Times New Roman"/>
          <w:sz w:val="24"/>
        </w:rPr>
        <w:t>Especially for students</w:t>
      </w:r>
      <w:r w:rsidRPr="00210146">
        <w:rPr>
          <w:rFonts w:ascii="Times New Roman" w:hAnsi="Times New Roman"/>
          <w:sz w:val="24"/>
        </w:rPr>
        <w:t xml:space="preserve"> under the category of total blindness, these students are unable to see the screen at all and have to rely on a </w:t>
      </w:r>
      <w:r w:rsidR="000367D3" w:rsidRPr="00210146">
        <w:rPr>
          <w:rFonts w:ascii="Times New Roman" w:hAnsi="Times New Roman"/>
          <w:sz w:val="24"/>
        </w:rPr>
        <w:t xml:space="preserve">device </w:t>
      </w:r>
      <w:r w:rsidR="000367D3">
        <w:rPr>
          <w:rFonts w:ascii="Times New Roman" w:hAnsi="Times New Roman"/>
          <w:sz w:val="24"/>
        </w:rPr>
        <w:t>such</w:t>
      </w:r>
      <w:r w:rsidR="002A0E67">
        <w:rPr>
          <w:rFonts w:ascii="Times New Roman" w:hAnsi="Times New Roman"/>
          <w:sz w:val="24"/>
        </w:rPr>
        <w:t xml:space="preserve"> </w:t>
      </w:r>
      <w:r w:rsidRPr="00210146">
        <w:rPr>
          <w:rFonts w:ascii="Times New Roman" w:hAnsi="Times New Roman"/>
          <w:sz w:val="24"/>
        </w:rPr>
        <w:t xml:space="preserve">as a screen reader.  “A screen reader scans a computer screen for text and then </w:t>
      </w:r>
      <w:r w:rsidRPr="00210146">
        <w:rPr>
          <w:rFonts w:ascii="Times New Roman" w:hAnsi="Times New Roman"/>
          <w:sz w:val="24"/>
        </w:rPr>
        <w:lastRenderedPageBreak/>
        <w:t>audibly reads the text content to the user,” (Crow, 2008, p. 51).  The use of this technology offers accessibility and independence.  However, screen readers only read text and cannot read images such as pictures, graphics, banners, animations, movies, or navigational buttons.  Students with low vision, also known as legally blind, can see images; however they cannot see them clearly (Crow, 2008, p. 52).  Students with low vision can still benefit from the use of technology using screen magnifiers.  Screen magnifiers are used to enlarge areas of the screen in order to make text and images more readable for the user.  These students also benefit from screen readers.</w:t>
      </w:r>
      <w:r w:rsidR="009D703E">
        <w:rPr>
          <w:rFonts w:ascii="Times New Roman" w:hAnsi="Times New Roman"/>
          <w:sz w:val="24"/>
        </w:rPr>
        <w:t xml:space="preserve">  Students with visual impairments may also benefit by slight modifications made to technological tools such as keyboards that use high contrast, large print keys.  By using a strategy of high contrast, combined with large print, students with blurred or low vision may still be able to make out letters, words, and/or phrases.</w:t>
      </w:r>
      <w:r w:rsidRPr="00210146">
        <w:rPr>
          <w:rFonts w:ascii="Times New Roman" w:hAnsi="Times New Roman"/>
          <w:sz w:val="24"/>
        </w:rPr>
        <w:t xml:space="preserve">  Another visual impairment, color blindness, </w:t>
      </w:r>
      <w:r w:rsidR="00526D78" w:rsidRPr="00210146">
        <w:rPr>
          <w:rFonts w:ascii="Times New Roman" w:hAnsi="Times New Roman"/>
          <w:sz w:val="24"/>
        </w:rPr>
        <w:t xml:space="preserve">may lead to difficulties if the technology relies heavily on the use of color and color recognition.  </w:t>
      </w:r>
    </w:p>
    <w:p w:rsidR="0049109D" w:rsidRDefault="0049109D" w:rsidP="00852B67">
      <w:pPr>
        <w:pStyle w:val="BodyText"/>
        <w:spacing w:line="480" w:lineRule="auto"/>
        <w:rPr>
          <w:rFonts w:ascii="Times New Roman" w:hAnsi="Times New Roman"/>
          <w:b/>
          <w:sz w:val="24"/>
        </w:rPr>
      </w:pPr>
    </w:p>
    <w:p w:rsidR="00526D78" w:rsidRPr="00210146" w:rsidRDefault="00526D78" w:rsidP="00852B67">
      <w:pPr>
        <w:pStyle w:val="BodyText"/>
        <w:spacing w:line="480" w:lineRule="auto"/>
        <w:rPr>
          <w:rFonts w:ascii="Times New Roman" w:hAnsi="Times New Roman"/>
          <w:b/>
          <w:sz w:val="24"/>
        </w:rPr>
      </w:pPr>
      <w:r w:rsidRPr="00210146">
        <w:rPr>
          <w:rFonts w:ascii="Times New Roman" w:hAnsi="Times New Roman"/>
          <w:b/>
          <w:sz w:val="24"/>
        </w:rPr>
        <w:t>Students with Autism</w:t>
      </w:r>
    </w:p>
    <w:p w:rsidR="00AB347B" w:rsidRPr="00210146" w:rsidRDefault="00526D78" w:rsidP="00C1574D">
      <w:pPr>
        <w:pStyle w:val="BodyText"/>
        <w:spacing w:line="480" w:lineRule="auto"/>
        <w:ind w:firstLine="720"/>
        <w:rPr>
          <w:rFonts w:ascii="Times New Roman" w:hAnsi="Times New Roman"/>
          <w:sz w:val="24"/>
        </w:rPr>
      </w:pPr>
      <w:r w:rsidRPr="00210146">
        <w:rPr>
          <w:rFonts w:ascii="Times New Roman" w:hAnsi="Times New Roman"/>
          <w:sz w:val="24"/>
        </w:rPr>
        <w:t>Many students with autistic characteristics have trouble identifying emotions</w:t>
      </w:r>
      <w:r w:rsidR="007E0C86">
        <w:rPr>
          <w:rFonts w:ascii="Times New Roman" w:hAnsi="Times New Roman"/>
          <w:sz w:val="24"/>
        </w:rPr>
        <w:t>,</w:t>
      </w:r>
      <w:r w:rsidRPr="00210146">
        <w:rPr>
          <w:rFonts w:ascii="Times New Roman" w:hAnsi="Times New Roman"/>
          <w:sz w:val="24"/>
        </w:rPr>
        <w:t xml:space="preserve"> individually and with others.  Students with autism have a hard time empathizing with others, understanding what others may be thinking or feeling, and explaining how they feel.  </w:t>
      </w:r>
      <w:r w:rsidR="005C6246" w:rsidRPr="00210146">
        <w:rPr>
          <w:rFonts w:ascii="Times New Roman" w:hAnsi="Times New Roman"/>
          <w:sz w:val="24"/>
        </w:rPr>
        <w:t>In one particular study,</w:t>
      </w:r>
      <w:r w:rsidRPr="00210146">
        <w:rPr>
          <w:rFonts w:ascii="Times New Roman" w:hAnsi="Times New Roman"/>
          <w:sz w:val="24"/>
        </w:rPr>
        <w:t xml:space="preserve"> participants from the ages of eight to eleven used a computer program known as Mind Reading to help improve emotional awareness.</w:t>
      </w:r>
      <w:r w:rsidR="005C6246" w:rsidRPr="00210146">
        <w:rPr>
          <w:rFonts w:ascii="Times New Roman" w:hAnsi="Times New Roman"/>
          <w:sz w:val="24"/>
        </w:rPr>
        <w:t xml:space="preserve">  This program had many components:  emotions library, quizzes, games zone, and </w:t>
      </w:r>
      <w:r w:rsidR="007E0C86">
        <w:rPr>
          <w:rFonts w:ascii="Times New Roman" w:hAnsi="Times New Roman"/>
          <w:sz w:val="24"/>
        </w:rPr>
        <w:t xml:space="preserve">a </w:t>
      </w:r>
      <w:r w:rsidR="005C6246" w:rsidRPr="00210146">
        <w:rPr>
          <w:rFonts w:ascii="Times New Roman" w:hAnsi="Times New Roman"/>
          <w:sz w:val="24"/>
        </w:rPr>
        <w:t>learning center (</w:t>
      </w:r>
      <w:proofErr w:type="spellStart"/>
      <w:r w:rsidR="005C6246" w:rsidRPr="00210146">
        <w:rPr>
          <w:rFonts w:ascii="Times New Roman" w:hAnsi="Times New Roman"/>
          <w:sz w:val="24"/>
        </w:rPr>
        <w:t>LaCava</w:t>
      </w:r>
      <w:proofErr w:type="spellEnd"/>
      <w:r w:rsidR="005C6246" w:rsidRPr="00210146">
        <w:rPr>
          <w:rFonts w:ascii="Times New Roman" w:hAnsi="Times New Roman"/>
          <w:sz w:val="24"/>
        </w:rPr>
        <w:t xml:space="preserve">, Golan, Baron-Cohen &amp; Myles, 2007, Instruments section).  Students went through a series of pre-tests and then used the computer program for ten weeks.  After the ten weeks, they were assessed </w:t>
      </w:r>
      <w:r w:rsidR="007E0C86">
        <w:rPr>
          <w:rFonts w:ascii="Times New Roman" w:hAnsi="Times New Roman"/>
          <w:sz w:val="24"/>
        </w:rPr>
        <w:t xml:space="preserve">using </w:t>
      </w:r>
      <w:r w:rsidR="005C6246" w:rsidRPr="00210146">
        <w:rPr>
          <w:rFonts w:ascii="Times New Roman" w:hAnsi="Times New Roman"/>
          <w:sz w:val="24"/>
        </w:rPr>
        <w:t>several pos</w:t>
      </w:r>
      <w:r w:rsidR="007E0C86">
        <w:rPr>
          <w:rFonts w:ascii="Times New Roman" w:hAnsi="Times New Roman"/>
          <w:sz w:val="24"/>
        </w:rPr>
        <w:t>t-tests to measure their</w:t>
      </w:r>
      <w:r w:rsidR="005C6246" w:rsidRPr="00210146">
        <w:rPr>
          <w:rFonts w:ascii="Times New Roman" w:hAnsi="Times New Roman"/>
          <w:sz w:val="24"/>
        </w:rPr>
        <w:t xml:space="preserve"> recognition</w:t>
      </w:r>
      <w:r w:rsidR="007E0C86">
        <w:rPr>
          <w:rFonts w:ascii="Times New Roman" w:hAnsi="Times New Roman"/>
          <w:sz w:val="24"/>
        </w:rPr>
        <w:t xml:space="preserve"> of emotion</w:t>
      </w:r>
      <w:r w:rsidR="005C6246" w:rsidRPr="00210146">
        <w:rPr>
          <w:rFonts w:ascii="Times New Roman" w:hAnsi="Times New Roman"/>
          <w:sz w:val="24"/>
        </w:rPr>
        <w:t xml:space="preserve">.  The students improved on their post-test scores </w:t>
      </w:r>
      <w:r w:rsidR="005C6246" w:rsidRPr="00210146">
        <w:rPr>
          <w:rFonts w:ascii="Times New Roman" w:hAnsi="Times New Roman"/>
          <w:sz w:val="24"/>
        </w:rPr>
        <w:lastRenderedPageBreak/>
        <w:t>after the ten week program</w:t>
      </w:r>
      <w:r w:rsidR="007A78B4">
        <w:rPr>
          <w:rFonts w:ascii="Times New Roman" w:hAnsi="Times New Roman"/>
          <w:sz w:val="24"/>
        </w:rPr>
        <w:t xml:space="preserve"> (LaCava, Golan, Baron-Cohen &amp; Myles, 2007, Results section)</w:t>
      </w:r>
      <w:r w:rsidR="005C6246" w:rsidRPr="00210146">
        <w:rPr>
          <w:rFonts w:ascii="Times New Roman" w:hAnsi="Times New Roman"/>
          <w:sz w:val="24"/>
        </w:rPr>
        <w:t xml:space="preserve">.  Students were able to identify different emotions such as happiness, sadness, and anger (LaCava, Golan, Baron-Cohen &amp; Myles, 2007, Results section).  The results showed that Mind Reading can possibly be an effective tool for improving emotion recognition skills, but further research is needed due to this being a pilot study.  </w:t>
      </w:r>
      <w:r w:rsidR="00C1574D" w:rsidRPr="00210146">
        <w:rPr>
          <w:rFonts w:ascii="Times New Roman" w:hAnsi="Times New Roman"/>
          <w:sz w:val="24"/>
        </w:rPr>
        <w:t xml:space="preserve">In another study that looked at improving emotional recognition using technology, students from preschool through age thirteen were exposed to a </w:t>
      </w:r>
      <w:r w:rsidR="007E0C86">
        <w:rPr>
          <w:rFonts w:ascii="Times New Roman" w:hAnsi="Times New Roman"/>
          <w:sz w:val="24"/>
        </w:rPr>
        <w:t>computer program known as Alpha.  This program</w:t>
      </w:r>
      <w:r w:rsidR="00C1574D" w:rsidRPr="00210146">
        <w:rPr>
          <w:rFonts w:ascii="Times New Roman" w:hAnsi="Times New Roman"/>
          <w:sz w:val="24"/>
        </w:rPr>
        <w:t xml:space="preserve"> helped the students improve in their verbal expression and enjoyment of learning (Weikle &amp; Hadadian, 2003, p. 3).</w:t>
      </w:r>
      <w:r w:rsidR="005C6246" w:rsidRPr="00210146">
        <w:rPr>
          <w:rFonts w:ascii="Times New Roman" w:hAnsi="Times New Roman"/>
          <w:sz w:val="24"/>
        </w:rPr>
        <w:t xml:space="preserve">      </w:t>
      </w:r>
      <w:r w:rsidRPr="00210146">
        <w:rPr>
          <w:rFonts w:ascii="Times New Roman" w:hAnsi="Times New Roman"/>
          <w:sz w:val="24"/>
        </w:rPr>
        <w:t xml:space="preserve">  </w:t>
      </w:r>
    </w:p>
    <w:p w:rsidR="0049109D" w:rsidRDefault="0049109D" w:rsidP="00C1574D">
      <w:pPr>
        <w:pStyle w:val="BodyText"/>
        <w:spacing w:line="480" w:lineRule="auto"/>
        <w:rPr>
          <w:rFonts w:ascii="Times New Roman" w:hAnsi="Times New Roman"/>
          <w:b/>
          <w:sz w:val="24"/>
        </w:rPr>
      </w:pPr>
    </w:p>
    <w:p w:rsidR="00C1574D" w:rsidRPr="00210146" w:rsidRDefault="00C1574D" w:rsidP="00C1574D">
      <w:pPr>
        <w:pStyle w:val="BodyText"/>
        <w:spacing w:line="480" w:lineRule="auto"/>
        <w:rPr>
          <w:rFonts w:ascii="Times New Roman" w:hAnsi="Times New Roman"/>
          <w:b/>
          <w:sz w:val="24"/>
        </w:rPr>
      </w:pPr>
      <w:r w:rsidRPr="00210146">
        <w:rPr>
          <w:rFonts w:ascii="Times New Roman" w:hAnsi="Times New Roman"/>
          <w:b/>
          <w:sz w:val="24"/>
        </w:rPr>
        <w:t>Students with Emotional and Behavioral Disorder</w:t>
      </w:r>
    </w:p>
    <w:p w:rsidR="00CB2750" w:rsidRPr="00210146" w:rsidRDefault="008D44DC" w:rsidP="00FD5303">
      <w:pPr>
        <w:pStyle w:val="BodyText"/>
        <w:spacing w:line="480" w:lineRule="auto"/>
        <w:ind w:firstLine="720"/>
        <w:rPr>
          <w:rFonts w:ascii="Times New Roman" w:hAnsi="Times New Roman"/>
          <w:sz w:val="24"/>
        </w:rPr>
      </w:pPr>
      <w:r w:rsidRPr="00210146">
        <w:rPr>
          <w:rFonts w:ascii="Times New Roman" w:hAnsi="Times New Roman"/>
          <w:sz w:val="24"/>
        </w:rPr>
        <w:t xml:space="preserve">There have also been studies that focused on how technology has had an impact on </w:t>
      </w:r>
      <w:r w:rsidR="00FD5303" w:rsidRPr="00210146">
        <w:rPr>
          <w:rFonts w:ascii="Times New Roman" w:hAnsi="Times New Roman"/>
          <w:sz w:val="24"/>
        </w:rPr>
        <w:t>students</w:t>
      </w:r>
      <w:r w:rsidRPr="00210146">
        <w:rPr>
          <w:rFonts w:ascii="Times New Roman" w:hAnsi="Times New Roman"/>
          <w:sz w:val="24"/>
        </w:rPr>
        <w:t xml:space="preserve"> with emotional and be</w:t>
      </w:r>
      <w:r w:rsidR="00FD5303" w:rsidRPr="00210146">
        <w:rPr>
          <w:rFonts w:ascii="Times New Roman" w:hAnsi="Times New Roman"/>
          <w:sz w:val="24"/>
        </w:rPr>
        <w:t>ha</w:t>
      </w:r>
      <w:r w:rsidRPr="00210146">
        <w:rPr>
          <w:rFonts w:ascii="Times New Roman" w:hAnsi="Times New Roman"/>
          <w:sz w:val="24"/>
        </w:rPr>
        <w:t xml:space="preserve">vioral </w:t>
      </w:r>
      <w:r w:rsidR="00FD5303" w:rsidRPr="00210146">
        <w:rPr>
          <w:rFonts w:ascii="Times New Roman" w:hAnsi="Times New Roman"/>
          <w:sz w:val="24"/>
        </w:rPr>
        <w:t>disorder</w:t>
      </w:r>
      <w:r w:rsidRPr="00210146">
        <w:rPr>
          <w:rFonts w:ascii="Times New Roman" w:hAnsi="Times New Roman"/>
          <w:sz w:val="24"/>
        </w:rPr>
        <w:t xml:space="preserve">.  Students with this disability have a hard time staying on task and using appropriate behavior in school (Gulchak, 2008, p. 567).  According to Gulchak (2008), “Examples of </w:t>
      </w:r>
      <w:r w:rsidR="00EE2440">
        <w:rPr>
          <w:rFonts w:ascii="Times New Roman" w:hAnsi="Times New Roman"/>
          <w:sz w:val="24"/>
        </w:rPr>
        <w:t>in</w:t>
      </w:r>
      <w:r w:rsidRPr="00210146">
        <w:rPr>
          <w:rFonts w:ascii="Times New Roman" w:hAnsi="Times New Roman"/>
          <w:sz w:val="24"/>
        </w:rPr>
        <w:t xml:space="preserve">appropriate school behavior </w:t>
      </w:r>
      <w:r w:rsidR="00FD5303" w:rsidRPr="00210146">
        <w:rPr>
          <w:rFonts w:ascii="Times New Roman" w:hAnsi="Times New Roman"/>
          <w:sz w:val="24"/>
        </w:rPr>
        <w:t>include talking out, frequently being out of seat, not starting assigned work, and being disrespectful to teachers and peers by using profanity,” (p. 658).   A particular pilot study looked at whether an eight-year old male could stay on task by keeping track of his on-task behavior through the use of a mobile hand</w:t>
      </w:r>
      <w:r w:rsidR="00E54F24" w:rsidRPr="00210146">
        <w:rPr>
          <w:rFonts w:ascii="Times New Roman" w:hAnsi="Times New Roman"/>
          <w:sz w:val="24"/>
        </w:rPr>
        <w:t>held computer.  The student used the handheld for part of the study and then had to use a self-checklist for the other part.  With the handheld, an alarm went off every ten minutes.  Once this alarm went off, the student had to check off whether he was on task.  The computer kep</w:t>
      </w:r>
      <w:r w:rsidR="007A78B4">
        <w:rPr>
          <w:rFonts w:ascii="Times New Roman" w:hAnsi="Times New Roman"/>
          <w:sz w:val="24"/>
        </w:rPr>
        <w:t xml:space="preserve">t all the data each day </w:t>
      </w:r>
      <w:r w:rsidR="00E34ECD">
        <w:rPr>
          <w:rFonts w:ascii="Times New Roman" w:hAnsi="Times New Roman"/>
          <w:sz w:val="24"/>
        </w:rPr>
        <w:t xml:space="preserve">and </w:t>
      </w:r>
      <w:r w:rsidR="00E34ECD" w:rsidRPr="00210146">
        <w:rPr>
          <w:rFonts w:ascii="Times New Roman" w:hAnsi="Times New Roman"/>
          <w:sz w:val="24"/>
        </w:rPr>
        <w:t>put</w:t>
      </w:r>
      <w:r w:rsidR="00E54F24" w:rsidRPr="00210146">
        <w:rPr>
          <w:rFonts w:ascii="Times New Roman" w:hAnsi="Times New Roman"/>
          <w:sz w:val="24"/>
        </w:rPr>
        <w:t xml:space="preserve"> </w:t>
      </w:r>
      <w:r w:rsidR="007A78B4">
        <w:rPr>
          <w:rFonts w:ascii="Times New Roman" w:hAnsi="Times New Roman"/>
          <w:sz w:val="24"/>
        </w:rPr>
        <w:t xml:space="preserve">the results </w:t>
      </w:r>
      <w:r w:rsidR="00E54F24" w:rsidRPr="00210146">
        <w:rPr>
          <w:rFonts w:ascii="Times New Roman" w:hAnsi="Times New Roman"/>
          <w:sz w:val="24"/>
        </w:rPr>
        <w:t xml:space="preserve">into a graph.  Results showed that the student was able to use a handheld computer to monitor his </w:t>
      </w:r>
      <w:r w:rsidR="00EE2440">
        <w:rPr>
          <w:rFonts w:ascii="Times New Roman" w:hAnsi="Times New Roman"/>
          <w:sz w:val="24"/>
        </w:rPr>
        <w:t xml:space="preserve">own </w:t>
      </w:r>
      <w:r w:rsidR="00E54F24" w:rsidRPr="00210146">
        <w:rPr>
          <w:rFonts w:ascii="Times New Roman" w:hAnsi="Times New Roman"/>
          <w:sz w:val="24"/>
        </w:rPr>
        <w:t>on-task behavior (</w:t>
      </w:r>
      <w:proofErr w:type="spellStart"/>
      <w:r w:rsidR="00CB2750" w:rsidRPr="00210146">
        <w:rPr>
          <w:rFonts w:ascii="Times New Roman" w:hAnsi="Times New Roman"/>
          <w:sz w:val="24"/>
        </w:rPr>
        <w:t>Gulchak</w:t>
      </w:r>
      <w:proofErr w:type="spellEnd"/>
      <w:r w:rsidR="00CB2750" w:rsidRPr="00210146">
        <w:rPr>
          <w:rFonts w:ascii="Times New Roman" w:hAnsi="Times New Roman"/>
          <w:sz w:val="24"/>
        </w:rPr>
        <w:t xml:space="preserve">, 2008, p. 575).  On-task behavior decreased 28% when the handheld was taken away from the student (Gulchak, 2008, p. </w:t>
      </w:r>
      <w:r w:rsidR="00CB2750" w:rsidRPr="00210146">
        <w:rPr>
          <w:rFonts w:ascii="Times New Roman" w:hAnsi="Times New Roman"/>
          <w:sz w:val="24"/>
        </w:rPr>
        <w:lastRenderedPageBreak/>
        <w:t>576).  Although the outcomes were positive with the participant having increased on-task behavior, further research must be done with a larger sample.</w:t>
      </w:r>
    </w:p>
    <w:p w:rsidR="0049109D" w:rsidRDefault="0049109D" w:rsidP="00CB2750">
      <w:pPr>
        <w:pStyle w:val="BodyText"/>
        <w:spacing w:line="480" w:lineRule="auto"/>
        <w:rPr>
          <w:rFonts w:ascii="Times New Roman" w:hAnsi="Times New Roman"/>
          <w:b/>
          <w:sz w:val="24"/>
        </w:rPr>
      </w:pPr>
    </w:p>
    <w:p w:rsidR="00CB2750" w:rsidRPr="00210146" w:rsidRDefault="00CB2750" w:rsidP="00CB2750">
      <w:pPr>
        <w:pStyle w:val="BodyText"/>
        <w:spacing w:line="480" w:lineRule="auto"/>
        <w:rPr>
          <w:rFonts w:ascii="Times New Roman" w:hAnsi="Times New Roman"/>
          <w:b/>
          <w:sz w:val="24"/>
        </w:rPr>
      </w:pPr>
      <w:r w:rsidRPr="00210146">
        <w:rPr>
          <w:rFonts w:ascii="Times New Roman" w:hAnsi="Times New Roman"/>
          <w:b/>
          <w:sz w:val="24"/>
        </w:rPr>
        <w:t>Students with Hearing Impairments</w:t>
      </w:r>
    </w:p>
    <w:p w:rsidR="00C67F8A" w:rsidRPr="00210146" w:rsidRDefault="00CB2750" w:rsidP="00CB2750">
      <w:pPr>
        <w:pStyle w:val="BodyText"/>
        <w:spacing w:line="480" w:lineRule="auto"/>
        <w:rPr>
          <w:rFonts w:ascii="Times New Roman" w:hAnsi="Times New Roman"/>
          <w:sz w:val="24"/>
        </w:rPr>
      </w:pPr>
      <w:r w:rsidRPr="00210146">
        <w:rPr>
          <w:rFonts w:ascii="Times New Roman" w:hAnsi="Times New Roman"/>
          <w:sz w:val="24"/>
        </w:rPr>
        <w:tab/>
        <w:t>Hearing impairment disabilities vary in type and severity.  People who have a hearing impairment may have a diminished ability to hear certain frequencies (pitches), or they may have difficulty hearing at all frequency levels (Crow, 2008, p. 52).  Students who have hearing impairments</w:t>
      </w:r>
      <w:r w:rsidR="000F497A">
        <w:rPr>
          <w:rFonts w:ascii="Times New Roman" w:hAnsi="Times New Roman"/>
          <w:sz w:val="24"/>
        </w:rPr>
        <w:t>,</w:t>
      </w:r>
      <w:r w:rsidRPr="00210146">
        <w:rPr>
          <w:rFonts w:ascii="Times New Roman" w:hAnsi="Times New Roman"/>
          <w:sz w:val="24"/>
        </w:rPr>
        <w:t xml:space="preserve"> or are completely deaf</w:t>
      </w:r>
      <w:r w:rsidR="000F497A">
        <w:rPr>
          <w:rFonts w:ascii="Times New Roman" w:hAnsi="Times New Roman"/>
          <w:sz w:val="24"/>
        </w:rPr>
        <w:t>,</w:t>
      </w:r>
      <w:r w:rsidRPr="00210146">
        <w:rPr>
          <w:rFonts w:ascii="Times New Roman" w:hAnsi="Times New Roman"/>
          <w:sz w:val="24"/>
        </w:rPr>
        <w:t xml:space="preserve"> need to be able to access the same audio information that is available to students without disabilities.  “On-line learning materials should provide real-time text captioning for all audio, video, and multi-media presentations that are placed on learning websites,” (Crow, 2008, p. 52).</w:t>
      </w:r>
      <w:r w:rsidR="00C67F8A" w:rsidRPr="00210146">
        <w:rPr>
          <w:rFonts w:ascii="Times New Roman" w:hAnsi="Times New Roman"/>
          <w:sz w:val="24"/>
        </w:rPr>
        <w:t xml:space="preserve">  </w:t>
      </w:r>
      <w:r w:rsidR="00C664DE">
        <w:rPr>
          <w:rFonts w:ascii="Times New Roman" w:hAnsi="Times New Roman"/>
          <w:sz w:val="24"/>
        </w:rPr>
        <w:t xml:space="preserve">Many computer programs can be used to place captions on the display screen of a computer much like the captions we are familiar with on our television sets.  This same technology could be used in a distance classroom setting such as </w:t>
      </w:r>
      <w:proofErr w:type="spellStart"/>
      <w:r w:rsidR="00C664DE">
        <w:rPr>
          <w:rFonts w:ascii="Times New Roman" w:hAnsi="Times New Roman"/>
          <w:sz w:val="24"/>
        </w:rPr>
        <w:t>Elluminate</w:t>
      </w:r>
      <w:proofErr w:type="spellEnd"/>
      <w:r w:rsidR="00C664DE">
        <w:rPr>
          <w:rFonts w:ascii="Times New Roman" w:hAnsi="Times New Roman"/>
          <w:sz w:val="24"/>
        </w:rPr>
        <w:t xml:space="preserve">.  </w:t>
      </w:r>
      <w:r w:rsidR="00C67F8A" w:rsidRPr="00210146">
        <w:rPr>
          <w:rFonts w:ascii="Times New Roman" w:hAnsi="Times New Roman"/>
          <w:sz w:val="24"/>
        </w:rPr>
        <w:t>Other modifications that can be used to aide students with hearing impairments when using on-line l</w:t>
      </w:r>
      <w:r w:rsidR="00C664DE">
        <w:rPr>
          <w:rFonts w:ascii="Times New Roman" w:hAnsi="Times New Roman"/>
          <w:sz w:val="24"/>
        </w:rPr>
        <w:t>earning tools are to provide a</w:t>
      </w:r>
      <w:r w:rsidR="00C67F8A" w:rsidRPr="00210146">
        <w:rPr>
          <w:rFonts w:ascii="Times New Roman" w:hAnsi="Times New Roman"/>
          <w:sz w:val="24"/>
        </w:rPr>
        <w:t xml:space="preserve"> text version</w:t>
      </w:r>
      <w:r w:rsidR="001D41EE">
        <w:rPr>
          <w:rFonts w:ascii="Times New Roman" w:hAnsi="Times New Roman"/>
          <w:sz w:val="24"/>
        </w:rPr>
        <w:t>,</w:t>
      </w:r>
      <w:r w:rsidR="00C67F8A" w:rsidRPr="00210146">
        <w:rPr>
          <w:rFonts w:ascii="Times New Roman" w:hAnsi="Times New Roman"/>
          <w:sz w:val="24"/>
        </w:rPr>
        <w:t xml:space="preserve"> as long as it does not violate copyright protection.  </w:t>
      </w:r>
    </w:p>
    <w:p w:rsidR="0049109D" w:rsidRDefault="0049109D" w:rsidP="00CB2750">
      <w:pPr>
        <w:pStyle w:val="BodyText"/>
        <w:spacing w:line="480" w:lineRule="auto"/>
        <w:rPr>
          <w:rFonts w:ascii="Times New Roman" w:hAnsi="Times New Roman"/>
          <w:b/>
          <w:sz w:val="24"/>
        </w:rPr>
      </w:pPr>
    </w:p>
    <w:p w:rsidR="00717135" w:rsidRPr="00210146" w:rsidRDefault="00717135" w:rsidP="00CB2750">
      <w:pPr>
        <w:pStyle w:val="BodyText"/>
        <w:spacing w:line="480" w:lineRule="auto"/>
        <w:rPr>
          <w:rFonts w:ascii="Times New Roman" w:hAnsi="Times New Roman"/>
          <w:b/>
          <w:sz w:val="24"/>
        </w:rPr>
      </w:pPr>
      <w:r w:rsidRPr="00210146">
        <w:rPr>
          <w:rFonts w:ascii="Times New Roman" w:hAnsi="Times New Roman"/>
          <w:b/>
          <w:sz w:val="24"/>
        </w:rPr>
        <w:t>Students with Motor Impairment</w:t>
      </w:r>
    </w:p>
    <w:p w:rsidR="00AF71E7" w:rsidRPr="00210146" w:rsidRDefault="00717135" w:rsidP="00CB2750">
      <w:pPr>
        <w:pStyle w:val="BodyText"/>
        <w:spacing w:line="480" w:lineRule="auto"/>
        <w:rPr>
          <w:rFonts w:ascii="Times New Roman" w:hAnsi="Times New Roman"/>
          <w:sz w:val="24"/>
        </w:rPr>
      </w:pPr>
      <w:r w:rsidRPr="00210146">
        <w:rPr>
          <w:rFonts w:ascii="Times New Roman" w:hAnsi="Times New Roman"/>
          <w:sz w:val="24"/>
        </w:rPr>
        <w:tab/>
        <w:t xml:space="preserve">On-line learners who have physical or motor impairment disabilities face a wide range of challenges as they attempt to access on-line courses and learning materials because the range of conditions associated with motor impairment disabilities is quite broad (Foley &amp; Regan, 2002, p. 23).  Different examples of motor impairment disabilities include a limited use of hands, arthritis, amputation, birth defects, cerebral palsy, loss or damage of limbs, muscular dystrophy, multiple sclerosis, spinal cord injuries, neurological conditions, paralysis, and Parkinson’s </w:t>
      </w:r>
      <w:r w:rsidRPr="00210146">
        <w:rPr>
          <w:rFonts w:ascii="Times New Roman" w:hAnsi="Times New Roman"/>
          <w:sz w:val="24"/>
        </w:rPr>
        <w:lastRenderedPageBreak/>
        <w:t xml:space="preserve">Disease (Crow, 2008, p. 52).  These students commonly experience difficulties accessing computer keyboards and mice.  Often they have to rely on assistive technologies in order to interact with the computer technology.  These technologies can range anything from mouth-sticks to eye-tracking devices that work as mouse input.  </w:t>
      </w:r>
      <w:r w:rsidR="00AF71E7" w:rsidRPr="00210146">
        <w:rPr>
          <w:rFonts w:ascii="Times New Roman" w:hAnsi="Times New Roman"/>
          <w:sz w:val="24"/>
        </w:rPr>
        <w:t xml:space="preserve">These students may have a difficult time with chat-based assignments, games and activities that require bodily movement, and assignments that have time limits.  </w:t>
      </w:r>
    </w:p>
    <w:p w:rsidR="0049109D" w:rsidRDefault="0049109D" w:rsidP="00CB2750">
      <w:pPr>
        <w:pStyle w:val="BodyText"/>
        <w:spacing w:line="480" w:lineRule="auto"/>
        <w:rPr>
          <w:rFonts w:ascii="Times New Roman" w:hAnsi="Times New Roman"/>
          <w:b/>
          <w:sz w:val="24"/>
        </w:rPr>
      </w:pPr>
    </w:p>
    <w:p w:rsidR="00AF71E7" w:rsidRPr="00210146" w:rsidRDefault="00AF71E7" w:rsidP="00CB2750">
      <w:pPr>
        <w:pStyle w:val="BodyText"/>
        <w:spacing w:line="480" w:lineRule="auto"/>
        <w:rPr>
          <w:rFonts w:ascii="Times New Roman" w:hAnsi="Times New Roman"/>
          <w:b/>
          <w:sz w:val="24"/>
        </w:rPr>
      </w:pPr>
      <w:r w:rsidRPr="00210146">
        <w:rPr>
          <w:rFonts w:ascii="Times New Roman" w:hAnsi="Times New Roman"/>
          <w:b/>
          <w:sz w:val="24"/>
        </w:rPr>
        <w:t>Students with Learning Disabilities</w:t>
      </w:r>
    </w:p>
    <w:p w:rsidR="001E13EF" w:rsidRPr="00210146" w:rsidRDefault="00AF71E7" w:rsidP="00CB2750">
      <w:pPr>
        <w:pStyle w:val="BodyText"/>
        <w:spacing w:line="480" w:lineRule="auto"/>
        <w:rPr>
          <w:rFonts w:ascii="Times New Roman" w:hAnsi="Times New Roman"/>
          <w:sz w:val="24"/>
        </w:rPr>
      </w:pPr>
      <w:r w:rsidRPr="00210146">
        <w:rPr>
          <w:rFonts w:ascii="Times New Roman" w:hAnsi="Times New Roman"/>
          <w:sz w:val="24"/>
        </w:rPr>
        <w:tab/>
        <w:t>Students classified as having learning disabilities</w:t>
      </w:r>
      <w:r w:rsidR="001622EA" w:rsidRPr="00210146">
        <w:rPr>
          <w:rFonts w:ascii="Times New Roman" w:hAnsi="Times New Roman"/>
          <w:sz w:val="24"/>
        </w:rPr>
        <w:t xml:space="preserve"> account for the largest group of learners with disabilitie</w:t>
      </w:r>
      <w:r w:rsidR="001E13EF" w:rsidRPr="00210146">
        <w:rPr>
          <w:rFonts w:ascii="Times New Roman" w:hAnsi="Times New Roman"/>
          <w:sz w:val="24"/>
        </w:rPr>
        <w:t xml:space="preserve">s (Crow, 2008, p. 53).  These students typically have difficulties in the following areas:  memory, problem solving, attention, reading, linguistics, verbal comprehension, math comprehension, and visual comprehension.  </w:t>
      </w:r>
      <w:r w:rsidR="00A43F2C">
        <w:rPr>
          <w:rFonts w:ascii="Times New Roman" w:hAnsi="Times New Roman"/>
          <w:sz w:val="24"/>
        </w:rPr>
        <w:t xml:space="preserve">Even though students with learning disabilities account for the largest group of learners with disabilities, </w:t>
      </w:r>
      <w:r w:rsidR="001622EA" w:rsidRPr="00210146">
        <w:rPr>
          <w:rFonts w:ascii="Times New Roman" w:hAnsi="Times New Roman"/>
          <w:sz w:val="24"/>
        </w:rPr>
        <w:t>technology designers do not attempt to incorporate modifications for these individuals.</w:t>
      </w:r>
      <w:r w:rsidR="001E13EF" w:rsidRPr="00210146">
        <w:rPr>
          <w:rFonts w:ascii="Times New Roman" w:hAnsi="Times New Roman"/>
          <w:sz w:val="24"/>
        </w:rPr>
        <w:t xml:space="preserve">  </w:t>
      </w:r>
      <w:r w:rsidR="00A43F2C">
        <w:rPr>
          <w:rFonts w:ascii="Times New Roman" w:hAnsi="Times New Roman"/>
          <w:sz w:val="24"/>
        </w:rPr>
        <w:t>Due to the large range of disabilities that fall under this category, technology designers have not been able to figure out how to create software and user-friendly technology that would appeal to students that fall under this category.  This should serve as a push to conduct more research in this area so that we can provide help to these students sooner than later.  Even though there is not design specific technology available, t</w:t>
      </w:r>
      <w:r w:rsidR="001E13EF" w:rsidRPr="00210146">
        <w:rPr>
          <w:rFonts w:ascii="Times New Roman" w:hAnsi="Times New Roman"/>
          <w:sz w:val="24"/>
        </w:rPr>
        <w:t xml:space="preserve">here are several implications that can be used to make on-line learning more accessible for these students.  On-line learning tools should not be cluttered or disorganized, or use unnecessary graphics or pop-up windows.  They should be easy to navigate, use page titles and headings, and all text sizes should be large enough to be easily seen and distinguished (Crow, 2008, p. 52).  In any case, students with learning disabilities should be allowed as much time as needed to </w:t>
      </w:r>
      <w:r w:rsidR="001E13EF" w:rsidRPr="00210146">
        <w:rPr>
          <w:rFonts w:ascii="Times New Roman" w:hAnsi="Times New Roman"/>
          <w:sz w:val="24"/>
        </w:rPr>
        <w:lastRenderedPageBreak/>
        <w:t>co</w:t>
      </w:r>
      <w:r w:rsidR="00BB39DF">
        <w:rPr>
          <w:rFonts w:ascii="Times New Roman" w:hAnsi="Times New Roman"/>
          <w:sz w:val="24"/>
        </w:rPr>
        <w:t>mplete assignments involving</w:t>
      </w:r>
      <w:r w:rsidR="001E13EF" w:rsidRPr="00210146">
        <w:rPr>
          <w:rFonts w:ascii="Times New Roman" w:hAnsi="Times New Roman"/>
          <w:sz w:val="24"/>
        </w:rPr>
        <w:t xml:space="preserve"> on-line learning and computer interaction.    </w:t>
      </w:r>
      <w:r w:rsidR="001622EA" w:rsidRPr="00210146">
        <w:rPr>
          <w:rFonts w:ascii="Times New Roman" w:hAnsi="Times New Roman"/>
          <w:sz w:val="24"/>
        </w:rPr>
        <w:t xml:space="preserve">   </w:t>
      </w:r>
      <w:r w:rsidRPr="00210146">
        <w:rPr>
          <w:rFonts w:ascii="Times New Roman" w:hAnsi="Times New Roman"/>
          <w:sz w:val="24"/>
        </w:rPr>
        <w:t xml:space="preserve"> </w:t>
      </w:r>
    </w:p>
    <w:p w:rsidR="00CA3EC1" w:rsidRDefault="00CA3EC1">
      <w:pPr>
        <w:pStyle w:val="BodyText"/>
        <w:spacing w:line="480" w:lineRule="auto"/>
        <w:rPr>
          <w:rFonts w:ascii="Times New Roman" w:hAnsi="Times New Roman"/>
          <w:b/>
          <w:bCs/>
          <w:sz w:val="24"/>
        </w:rPr>
      </w:pPr>
    </w:p>
    <w:p w:rsidR="00390A96" w:rsidRPr="00ED1769" w:rsidRDefault="00390A96">
      <w:pPr>
        <w:pStyle w:val="BodyText"/>
        <w:spacing w:line="480" w:lineRule="auto"/>
        <w:rPr>
          <w:rFonts w:ascii="Times New Roman" w:hAnsi="Times New Roman"/>
          <w:sz w:val="24"/>
        </w:rPr>
      </w:pPr>
      <w:r w:rsidRPr="00210146">
        <w:rPr>
          <w:rFonts w:ascii="Times New Roman" w:hAnsi="Times New Roman"/>
          <w:b/>
          <w:bCs/>
          <w:sz w:val="24"/>
        </w:rPr>
        <w:t xml:space="preserve">III – Summary and Conclusions         </w:t>
      </w:r>
    </w:p>
    <w:p w:rsidR="00390A96" w:rsidRPr="00210146" w:rsidRDefault="00390A96" w:rsidP="007A5AE7">
      <w:pPr>
        <w:pStyle w:val="BodyText"/>
        <w:spacing w:line="480" w:lineRule="auto"/>
        <w:rPr>
          <w:rFonts w:ascii="Times New Roman" w:hAnsi="Times New Roman"/>
          <w:b/>
          <w:bCs/>
          <w:sz w:val="24"/>
        </w:rPr>
      </w:pPr>
      <w:r w:rsidRPr="00210146">
        <w:rPr>
          <w:rFonts w:ascii="Times New Roman" w:hAnsi="Times New Roman"/>
          <w:b/>
          <w:bCs/>
          <w:sz w:val="24"/>
        </w:rPr>
        <w:tab/>
      </w:r>
      <w:r w:rsidR="00AE4818" w:rsidRPr="00210146">
        <w:rPr>
          <w:rFonts w:ascii="Times New Roman" w:hAnsi="Times New Roman"/>
          <w:bCs/>
          <w:sz w:val="24"/>
        </w:rPr>
        <w:t>“Students with disabilities often feel confident with the use of technology to support learning,” (Rhodes &amp; Milby, 2007, p. 255).</w:t>
      </w:r>
      <w:r w:rsidR="00AE4818" w:rsidRPr="00210146">
        <w:rPr>
          <w:rFonts w:ascii="Times New Roman" w:hAnsi="Times New Roman"/>
          <w:sz w:val="24"/>
        </w:rPr>
        <w:t xml:space="preserve">  When looking at the various categories of disabilities and special needs, it is evident that the use of technology and on-line learning has had a significant impact on the learning of students with disabilities.  According to Eisenwine and Hunt (2000), “Teachers can meet the needs of students of varying abilities when they exploit the unique multi-media features of computer applications and Internet sites,” (as cited in Rhodes &amp; Milby, 2007, p. 256).  </w:t>
      </w:r>
      <w:r w:rsidR="00541ED2" w:rsidRPr="00210146">
        <w:rPr>
          <w:rFonts w:ascii="Times New Roman" w:hAnsi="Times New Roman"/>
          <w:sz w:val="24"/>
        </w:rPr>
        <w:t xml:space="preserve">The previous research and journals showed that computers and applications had a positive impact on the following disabilities.  For students with dyslexia, the use of interactive reading Power-Points increased attentiveness and comprehension.  Screen readers and other audio technology gave students with visual impairments the opportunity to work with on-line and computer technology.  By working with visual and audio </w:t>
      </w:r>
      <w:r w:rsidR="0093101E" w:rsidRPr="00210146">
        <w:rPr>
          <w:rFonts w:ascii="Times New Roman" w:hAnsi="Times New Roman"/>
          <w:sz w:val="24"/>
        </w:rPr>
        <w:t>scenarios</w:t>
      </w:r>
      <w:r w:rsidR="00541ED2" w:rsidRPr="00210146">
        <w:rPr>
          <w:rFonts w:ascii="Times New Roman" w:hAnsi="Times New Roman"/>
          <w:sz w:val="24"/>
        </w:rPr>
        <w:t xml:space="preserve"> on the </w:t>
      </w:r>
      <w:r w:rsidR="00433BC9" w:rsidRPr="00210146">
        <w:rPr>
          <w:rFonts w:ascii="Times New Roman" w:hAnsi="Times New Roman"/>
          <w:sz w:val="24"/>
        </w:rPr>
        <w:t>software</w:t>
      </w:r>
      <w:r w:rsidR="00541ED2" w:rsidRPr="00210146">
        <w:rPr>
          <w:rFonts w:ascii="Times New Roman" w:hAnsi="Times New Roman"/>
          <w:sz w:val="24"/>
        </w:rPr>
        <w:t>, Mind Reading and Alpha, students with autism improved their ability to recognize emotions and be able to empathize with others.  Technology has helped students with emotional and behavioral disorder by staying on task in the classroom with using a handheld computer with an on-task behavior checklist.  Students with hearing impairments are able to continue use of technology by being provided real-time captioning for audio, video, and multi-media presentations.  They may also benefit by</w:t>
      </w:r>
      <w:r w:rsidR="00AD118B">
        <w:rPr>
          <w:rFonts w:ascii="Times New Roman" w:hAnsi="Times New Roman"/>
          <w:sz w:val="24"/>
        </w:rPr>
        <w:t xml:space="preserve"> being</w:t>
      </w:r>
      <w:r w:rsidR="00541ED2" w:rsidRPr="00210146">
        <w:rPr>
          <w:rFonts w:ascii="Times New Roman" w:hAnsi="Times New Roman"/>
          <w:sz w:val="24"/>
        </w:rPr>
        <w:t xml:space="preserve"> given transcripts of audio content, so they are able to read what they are not able to hear.  By limiting the use of games and activities that require bodily movement, students with motor impairments are still able to benefit from </w:t>
      </w:r>
      <w:r w:rsidR="005C47F7" w:rsidRPr="00210146">
        <w:rPr>
          <w:rFonts w:ascii="Times New Roman" w:hAnsi="Times New Roman"/>
          <w:sz w:val="24"/>
        </w:rPr>
        <w:t xml:space="preserve">the same technology and on-line learning tools as students without disabilities.  </w:t>
      </w:r>
      <w:r w:rsidR="007A5AE7" w:rsidRPr="00210146">
        <w:rPr>
          <w:rFonts w:ascii="Times New Roman" w:hAnsi="Times New Roman"/>
          <w:sz w:val="24"/>
        </w:rPr>
        <w:t xml:space="preserve">Lastly, being critically </w:t>
      </w:r>
      <w:r w:rsidR="007A5AE7" w:rsidRPr="00210146">
        <w:rPr>
          <w:rFonts w:ascii="Times New Roman" w:hAnsi="Times New Roman"/>
          <w:sz w:val="24"/>
        </w:rPr>
        <w:lastRenderedPageBreak/>
        <w:t>selective with what on-line learning websites are being used in the classroom, students with learning disabilities can use and benefit from technology.  For students with disabilities to be able to use technology for beneficial learning in an inclusive environment, results in the increase of self-confidence, self-motivation, and self-efficacy (Weikle &amp; Hadadian, 2003, p. 3).</w:t>
      </w:r>
      <w:r w:rsidR="00541ED2" w:rsidRPr="00210146">
        <w:rPr>
          <w:rFonts w:ascii="Times New Roman" w:hAnsi="Times New Roman"/>
          <w:sz w:val="24"/>
        </w:rPr>
        <w:t xml:space="preserve">      </w:t>
      </w:r>
    </w:p>
    <w:p w:rsidR="00CA3EC1" w:rsidRDefault="00CA3EC1">
      <w:pPr>
        <w:pStyle w:val="BodyText"/>
        <w:spacing w:line="480" w:lineRule="auto"/>
        <w:rPr>
          <w:rFonts w:ascii="Times New Roman" w:hAnsi="Times New Roman"/>
          <w:b/>
          <w:bCs/>
          <w:sz w:val="24"/>
        </w:rPr>
      </w:pPr>
    </w:p>
    <w:p w:rsidR="00390A96" w:rsidRPr="00210146" w:rsidRDefault="00390A96">
      <w:pPr>
        <w:pStyle w:val="BodyText"/>
        <w:spacing w:line="480" w:lineRule="auto"/>
        <w:rPr>
          <w:rFonts w:ascii="Times New Roman" w:hAnsi="Times New Roman"/>
          <w:b/>
          <w:bCs/>
          <w:color w:val="FF0000"/>
          <w:sz w:val="24"/>
        </w:rPr>
      </w:pPr>
      <w:r w:rsidRPr="00210146">
        <w:rPr>
          <w:rFonts w:ascii="Times New Roman" w:hAnsi="Times New Roman"/>
          <w:b/>
          <w:bCs/>
          <w:sz w:val="24"/>
        </w:rPr>
        <w:t xml:space="preserve">IV – Application of the Research in a Typical School     </w:t>
      </w:r>
    </w:p>
    <w:p w:rsidR="00FF7F8E" w:rsidRDefault="00E24C68" w:rsidP="00FF7F8E">
      <w:pPr>
        <w:pStyle w:val="BodyText"/>
        <w:spacing w:line="480" w:lineRule="auto"/>
        <w:ind w:firstLine="720"/>
        <w:rPr>
          <w:rFonts w:ascii="Times New Roman" w:hAnsi="Times New Roman"/>
          <w:sz w:val="24"/>
        </w:rPr>
      </w:pPr>
      <w:r w:rsidRPr="000C4627">
        <w:rPr>
          <w:rFonts w:ascii="Times New Roman" w:hAnsi="Times New Roman"/>
          <w:sz w:val="24"/>
        </w:rPr>
        <w:t>Teachers and parents can</w:t>
      </w:r>
      <w:r w:rsidR="000C4627" w:rsidRPr="000C4627">
        <w:rPr>
          <w:rFonts w:ascii="Times New Roman" w:hAnsi="Times New Roman"/>
          <w:sz w:val="24"/>
        </w:rPr>
        <w:t xml:space="preserve"> buy inexpensive literary tools to help with skills</w:t>
      </w:r>
      <w:r w:rsidRPr="000C4627">
        <w:rPr>
          <w:rFonts w:ascii="Times New Roman" w:hAnsi="Times New Roman"/>
          <w:sz w:val="24"/>
        </w:rPr>
        <w:t xml:space="preserve"> in all content areas</w:t>
      </w:r>
      <w:r>
        <w:rPr>
          <w:rFonts w:ascii="Times New Roman" w:hAnsi="Times New Roman"/>
          <w:sz w:val="24"/>
        </w:rPr>
        <w:t xml:space="preserve">.  This could include listening to a tape recorder or even just watching a movie.  Another example would be creating E-Books.  An E-Book is created using a Power-Point presentation tool where each slide symbolizes a page in a book.  E-Books can include the use of graphics such as clipart or digital photographs, audio files, and video files (Rhodes &amp; Milby, 2007, p. 256).  This teacher-created technology can be used to create a story for any subject matter in any content area.  When used, along with the assistive technologies mentioned above, </w:t>
      </w:r>
      <w:r w:rsidR="00FF7F8E">
        <w:rPr>
          <w:rFonts w:ascii="Times New Roman" w:hAnsi="Times New Roman"/>
          <w:sz w:val="24"/>
        </w:rPr>
        <w:t>s</w:t>
      </w:r>
      <w:r>
        <w:rPr>
          <w:rFonts w:ascii="Times New Roman" w:hAnsi="Times New Roman"/>
          <w:sz w:val="24"/>
        </w:rPr>
        <w:t xml:space="preserve">tudents with special needs will be able to develop a deeper understanding </w:t>
      </w:r>
      <w:r w:rsidR="00FF7F8E">
        <w:rPr>
          <w:rFonts w:ascii="Times New Roman" w:hAnsi="Times New Roman"/>
          <w:sz w:val="24"/>
        </w:rPr>
        <w:t xml:space="preserve">of the content through the use of on-line and computer based technology.  Students with and without disabilities that have difficulty with organization, keeping time, routines can use the software Mind Reading (LaCava, Golan, Baron-Cohen &amp; Myles, 2007, Implications section).  This software is an interactive, visual tool that increases students’ motivation and learning.  Because technologies such as Mind Reading and E-Books are hands-on and interactive, students can take ownership and be more independent in their own learning.  </w:t>
      </w:r>
      <w:r w:rsidR="005B7B52">
        <w:rPr>
          <w:rFonts w:ascii="Times New Roman" w:hAnsi="Times New Roman"/>
          <w:sz w:val="24"/>
        </w:rPr>
        <w:t>Through the use of technology, paired</w:t>
      </w:r>
      <w:r w:rsidR="00AC3CB0">
        <w:rPr>
          <w:rFonts w:ascii="Times New Roman" w:hAnsi="Times New Roman"/>
          <w:sz w:val="24"/>
        </w:rPr>
        <w:t xml:space="preserve"> with assistive technology in support of this research, students with disabilities can have </w:t>
      </w:r>
      <w:r w:rsidR="005B7B52">
        <w:rPr>
          <w:rFonts w:ascii="Times New Roman" w:hAnsi="Times New Roman"/>
          <w:sz w:val="24"/>
        </w:rPr>
        <w:t>the same access</w:t>
      </w:r>
      <w:r w:rsidR="00AC3CB0">
        <w:rPr>
          <w:rFonts w:ascii="Times New Roman" w:hAnsi="Times New Roman"/>
          <w:sz w:val="24"/>
        </w:rPr>
        <w:t xml:space="preserve"> to use on-line learning tools and gain the same benefits as students without </w:t>
      </w:r>
      <w:r w:rsidR="00433BC9">
        <w:rPr>
          <w:rFonts w:ascii="Times New Roman" w:hAnsi="Times New Roman"/>
          <w:sz w:val="24"/>
        </w:rPr>
        <w:t>disabilities</w:t>
      </w:r>
      <w:r w:rsidR="00AC3CB0">
        <w:rPr>
          <w:rFonts w:ascii="Times New Roman" w:hAnsi="Times New Roman"/>
          <w:sz w:val="24"/>
        </w:rPr>
        <w:t>.</w:t>
      </w:r>
    </w:p>
    <w:p w:rsidR="00A43F2C" w:rsidRDefault="00A43F2C">
      <w:pPr>
        <w:pStyle w:val="BodyText"/>
        <w:spacing w:line="480" w:lineRule="auto"/>
        <w:rPr>
          <w:rFonts w:ascii="Times New Roman" w:hAnsi="Times New Roman"/>
          <w:b/>
          <w:bCs/>
          <w:sz w:val="24"/>
        </w:rPr>
      </w:pPr>
    </w:p>
    <w:p w:rsidR="00390A96" w:rsidRPr="00210146" w:rsidRDefault="00390A96">
      <w:pPr>
        <w:pStyle w:val="BodyText"/>
        <w:spacing w:line="480" w:lineRule="auto"/>
        <w:rPr>
          <w:rFonts w:ascii="Times New Roman" w:hAnsi="Times New Roman"/>
          <w:b/>
          <w:bCs/>
          <w:sz w:val="24"/>
        </w:rPr>
      </w:pPr>
      <w:r w:rsidRPr="00210146">
        <w:rPr>
          <w:rFonts w:ascii="Times New Roman" w:hAnsi="Times New Roman"/>
          <w:b/>
          <w:bCs/>
          <w:sz w:val="24"/>
        </w:rPr>
        <w:lastRenderedPageBreak/>
        <w:t xml:space="preserve">V – List of References         </w:t>
      </w:r>
      <w:r w:rsidRPr="00210146">
        <w:rPr>
          <w:rFonts w:ascii="Times New Roman" w:hAnsi="Times New Roman"/>
          <w:b/>
          <w:bCs/>
          <w:color w:val="FF0000"/>
          <w:sz w:val="24"/>
        </w:rPr>
        <w:t xml:space="preserve"> </w:t>
      </w:r>
    </w:p>
    <w:p w:rsidR="0064537B" w:rsidRDefault="0064537B" w:rsidP="0064537B">
      <w:pPr>
        <w:widowControl w:val="0"/>
        <w:autoSpaceDE w:val="0"/>
        <w:autoSpaceDN w:val="0"/>
        <w:adjustRightInd w:val="0"/>
        <w:spacing w:line="360" w:lineRule="auto"/>
        <w:ind w:left="720" w:hanging="720"/>
      </w:pPr>
    </w:p>
    <w:p w:rsidR="008947A2" w:rsidRDefault="008947A2" w:rsidP="0064537B">
      <w:pPr>
        <w:widowControl w:val="0"/>
        <w:autoSpaceDE w:val="0"/>
        <w:autoSpaceDN w:val="0"/>
        <w:adjustRightInd w:val="0"/>
        <w:spacing w:line="360" w:lineRule="auto"/>
        <w:ind w:left="720" w:hanging="720"/>
      </w:pPr>
      <w:proofErr w:type="gramStart"/>
      <w:r>
        <w:t xml:space="preserve">Badge, J. L., Dawson, E., </w:t>
      </w:r>
      <w:proofErr w:type="spellStart"/>
      <w:r>
        <w:t>Cann</w:t>
      </w:r>
      <w:proofErr w:type="spellEnd"/>
      <w:r>
        <w:t>, A. J., S</w:t>
      </w:r>
      <w:r w:rsidR="00290627">
        <w:t>cott, J. (2008).</w:t>
      </w:r>
      <w:proofErr w:type="gramEnd"/>
      <w:r w:rsidR="00290627">
        <w:t xml:space="preserve"> </w:t>
      </w:r>
      <w:proofErr w:type="gramStart"/>
      <w:r w:rsidR="00290627">
        <w:t>Assessing the Accessibility of Online L</w:t>
      </w:r>
      <w:r>
        <w:t>earning.</w:t>
      </w:r>
      <w:proofErr w:type="gramEnd"/>
      <w:r>
        <w:t xml:space="preserve"> </w:t>
      </w:r>
      <w:proofErr w:type="gramStart"/>
      <w:r>
        <w:rPr>
          <w:i/>
          <w:iCs/>
        </w:rPr>
        <w:t>Innovations in Education and Teaching International</w:t>
      </w:r>
      <w:r>
        <w:t xml:space="preserve">, </w:t>
      </w:r>
      <w:r>
        <w:rPr>
          <w:i/>
          <w:iCs/>
        </w:rPr>
        <w:t>45</w:t>
      </w:r>
      <w:r>
        <w:t>(2), 103-113.</w:t>
      </w:r>
      <w:proofErr w:type="gramEnd"/>
    </w:p>
    <w:p w:rsidR="008947A2" w:rsidRDefault="008947A2" w:rsidP="0064537B">
      <w:pPr>
        <w:widowControl w:val="0"/>
        <w:autoSpaceDE w:val="0"/>
        <w:autoSpaceDN w:val="0"/>
        <w:adjustRightInd w:val="0"/>
        <w:spacing w:line="360" w:lineRule="auto"/>
        <w:ind w:left="720" w:hanging="720"/>
      </w:pPr>
    </w:p>
    <w:p w:rsidR="00B46CD8" w:rsidRPr="00B46CD8" w:rsidRDefault="00B46CD8" w:rsidP="0064537B">
      <w:pPr>
        <w:widowControl w:val="0"/>
        <w:autoSpaceDE w:val="0"/>
        <w:autoSpaceDN w:val="0"/>
        <w:adjustRightInd w:val="0"/>
        <w:spacing w:line="360" w:lineRule="auto"/>
        <w:ind w:left="720" w:hanging="720"/>
      </w:pPr>
      <w:r w:rsidRPr="00B46CD8">
        <w:t>Cro</w:t>
      </w:r>
      <w:r>
        <w:t>w, K. L. (2008). Four Types of D</w:t>
      </w:r>
      <w:r w:rsidRPr="00B46CD8">
        <w:t>isabiliti</w:t>
      </w:r>
      <w:r>
        <w:t>es: Their Impact on Online L</w:t>
      </w:r>
      <w:r w:rsidRPr="00B46CD8">
        <w:t xml:space="preserve">earning. </w:t>
      </w:r>
      <w:proofErr w:type="spellStart"/>
      <w:r w:rsidRPr="00B46CD8">
        <w:rPr>
          <w:i/>
          <w:iCs/>
        </w:rPr>
        <w:t>TechTrends</w:t>
      </w:r>
      <w:proofErr w:type="spellEnd"/>
      <w:r w:rsidRPr="00B46CD8">
        <w:rPr>
          <w:i/>
          <w:iCs/>
        </w:rPr>
        <w:t>, 52</w:t>
      </w:r>
      <w:r w:rsidRPr="00B46CD8">
        <w:t>(1), 51-55.</w:t>
      </w:r>
    </w:p>
    <w:p w:rsidR="00B46CD8" w:rsidRDefault="00B46CD8" w:rsidP="0064537B">
      <w:pPr>
        <w:widowControl w:val="0"/>
        <w:autoSpaceDE w:val="0"/>
        <w:autoSpaceDN w:val="0"/>
        <w:adjustRightInd w:val="0"/>
        <w:spacing w:line="360" w:lineRule="auto"/>
      </w:pPr>
    </w:p>
    <w:p w:rsidR="00B46CD8" w:rsidRDefault="00B46CD8" w:rsidP="0064537B">
      <w:pPr>
        <w:widowControl w:val="0"/>
        <w:autoSpaceDE w:val="0"/>
        <w:autoSpaceDN w:val="0"/>
        <w:adjustRightInd w:val="0"/>
        <w:spacing w:line="360" w:lineRule="auto"/>
        <w:rPr>
          <w:i/>
          <w:iCs/>
        </w:rPr>
      </w:pPr>
      <w:proofErr w:type="gramStart"/>
      <w:r w:rsidRPr="00B46CD8">
        <w:t>Foley, A., &amp; Regan, B. (2002).</w:t>
      </w:r>
      <w:proofErr w:type="gramEnd"/>
      <w:r w:rsidRPr="00B46CD8">
        <w:t xml:space="preserve"> Web Design f</w:t>
      </w:r>
      <w:r>
        <w:t xml:space="preserve">or Accessibility: Policies </w:t>
      </w:r>
      <w:r w:rsidRPr="00B46CD8">
        <w:t xml:space="preserve">and Practice. </w:t>
      </w:r>
      <w:r>
        <w:rPr>
          <w:i/>
          <w:iCs/>
        </w:rPr>
        <w:t>Educational</w:t>
      </w:r>
    </w:p>
    <w:p w:rsidR="00B46CD8" w:rsidRPr="00B46CD8" w:rsidRDefault="00B46CD8" w:rsidP="0064537B">
      <w:pPr>
        <w:widowControl w:val="0"/>
        <w:autoSpaceDE w:val="0"/>
        <w:autoSpaceDN w:val="0"/>
        <w:adjustRightInd w:val="0"/>
        <w:spacing w:line="360" w:lineRule="auto"/>
        <w:ind w:firstLine="720"/>
      </w:pPr>
      <w:proofErr w:type="spellStart"/>
      <w:r w:rsidRPr="00B46CD8">
        <w:rPr>
          <w:i/>
          <w:iCs/>
        </w:rPr>
        <w:t>Technoogy</w:t>
      </w:r>
      <w:proofErr w:type="spellEnd"/>
      <w:r w:rsidRPr="00B46CD8">
        <w:rPr>
          <w:i/>
          <w:iCs/>
        </w:rPr>
        <w:t xml:space="preserve"> Review, 10</w:t>
      </w:r>
      <w:r w:rsidRPr="00B46CD8">
        <w:t>(2), 22-27.</w:t>
      </w:r>
    </w:p>
    <w:p w:rsidR="00B46CD8" w:rsidRDefault="00B46CD8" w:rsidP="0064537B">
      <w:pPr>
        <w:widowControl w:val="0"/>
        <w:autoSpaceDE w:val="0"/>
        <w:autoSpaceDN w:val="0"/>
        <w:adjustRightInd w:val="0"/>
        <w:spacing w:line="360" w:lineRule="auto"/>
      </w:pPr>
    </w:p>
    <w:p w:rsidR="00144F21" w:rsidRDefault="00144F21" w:rsidP="0064537B">
      <w:pPr>
        <w:widowControl w:val="0"/>
        <w:autoSpaceDE w:val="0"/>
        <w:autoSpaceDN w:val="0"/>
        <w:adjustRightInd w:val="0"/>
        <w:spacing w:line="360" w:lineRule="auto"/>
        <w:ind w:left="720" w:hanging="720"/>
      </w:pPr>
      <w:proofErr w:type="spellStart"/>
      <w:r>
        <w:t>Gulchak</w:t>
      </w:r>
      <w:proofErr w:type="spellEnd"/>
      <w:r>
        <w:t xml:space="preserve">, D. (2008, January 1). Using a Mobile Handheld Computer to Teach a Student with an Emotional and Behavioral Disorder to Self-Monitor Attention. </w:t>
      </w:r>
      <w:r w:rsidRPr="00144F21">
        <w:rPr>
          <w:i/>
        </w:rPr>
        <w:t>Education and Treatment of Children, 31</w:t>
      </w:r>
      <w:r>
        <w:t xml:space="preserve"> (4), 567-581. (ERIC Document Reproduction Service No. EJ812553) Retrieved November 29, 2008, from ERIC database.</w:t>
      </w:r>
    </w:p>
    <w:p w:rsidR="00675959" w:rsidRDefault="00675959" w:rsidP="0064537B">
      <w:pPr>
        <w:widowControl w:val="0"/>
        <w:autoSpaceDE w:val="0"/>
        <w:autoSpaceDN w:val="0"/>
        <w:adjustRightInd w:val="0"/>
        <w:spacing w:line="360" w:lineRule="auto"/>
        <w:ind w:left="720" w:hanging="720"/>
      </w:pPr>
    </w:p>
    <w:p w:rsidR="00675959" w:rsidRDefault="00675959" w:rsidP="0064537B">
      <w:pPr>
        <w:widowControl w:val="0"/>
        <w:autoSpaceDE w:val="0"/>
        <w:autoSpaceDN w:val="0"/>
        <w:adjustRightInd w:val="0"/>
        <w:spacing w:line="360" w:lineRule="auto"/>
        <w:ind w:left="720" w:hanging="720"/>
      </w:pPr>
      <w:r>
        <w:t xml:space="preserve">Lacava, P. G., Golan, O., Baron-Cohen, S., &amp; Myles, B. S. (2007). Using Assistive Technology to Teach Emotion Recognition to Students With Asperger Syndrome: A Pilot Study. </w:t>
      </w:r>
      <w:r>
        <w:rPr>
          <w:i/>
          <w:iCs/>
        </w:rPr>
        <w:t>Remedial and Special Education</w:t>
      </w:r>
      <w:r>
        <w:t xml:space="preserve">, </w:t>
      </w:r>
      <w:r>
        <w:rPr>
          <w:i/>
          <w:iCs/>
        </w:rPr>
        <w:t>28</w:t>
      </w:r>
      <w:r>
        <w:t>(3), 174-181.</w:t>
      </w:r>
    </w:p>
    <w:p w:rsidR="00675959" w:rsidRDefault="00675959" w:rsidP="0064537B">
      <w:pPr>
        <w:widowControl w:val="0"/>
        <w:autoSpaceDE w:val="0"/>
        <w:autoSpaceDN w:val="0"/>
        <w:adjustRightInd w:val="0"/>
        <w:spacing w:line="360" w:lineRule="auto"/>
        <w:ind w:left="720" w:hanging="720"/>
      </w:pPr>
    </w:p>
    <w:p w:rsidR="00144F21" w:rsidRDefault="00144F21" w:rsidP="0064537B">
      <w:pPr>
        <w:widowControl w:val="0"/>
        <w:autoSpaceDE w:val="0"/>
        <w:autoSpaceDN w:val="0"/>
        <w:adjustRightInd w:val="0"/>
        <w:spacing w:line="360" w:lineRule="auto"/>
        <w:ind w:left="720" w:hanging="720"/>
      </w:pPr>
      <w:r>
        <w:t xml:space="preserve">Patrone, G., &amp; Pettapiece, R. (2007). Technology for Individuals With Special Needs. </w:t>
      </w:r>
      <w:r>
        <w:rPr>
          <w:i/>
          <w:iCs/>
        </w:rPr>
        <w:t>Phi Delta Kappan</w:t>
      </w:r>
      <w:r>
        <w:t xml:space="preserve">, </w:t>
      </w:r>
      <w:r>
        <w:rPr>
          <w:i/>
          <w:iCs/>
        </w:rPr>
        <w:t>88</w:t>
      </w:r>
      <w:r>
        <w:t>(7), 0-3.</w:t>
      </w:r>
    </w:p>
    <w:p w:rsidR="00675959" w:rsidRDefault="00675959" w:rsidP="0064537B">
      <w:pPr>
        <w:widowControl w:val="0"/>
        <w:autoSpaceDE w:val="0"/>
        <w:autoSpaceDN w:val="0"/>
        <w:adjustRightInd w:val="0"/>
        <w:spacing w:line="360" w:lineRule="auto"/>
        <w:ind w:left="720" w:hanging="720"/>
      </w:pPr>
    </w:p>
    <w:p w:rsidR="00B46CD8" w:rsidRDefault="00B46CD8" w:rsidP="0064537B">
      <w:pPr>
        <w:tabs>
          <w:tab w:val="left" w:pos="6120"/>
        </w:tabs>
        <w:spacing w:line="360" w:lineRule="auto"/>
        <w:ind w:left="270" w:hanging="270"/>
      </w:pPr>
      <w:proofErr w:type="gramStart"/>
      <w:r w:rsidRPr="00B46CD8">
        <w:t xml:space="preserve">Rhodes, J. A., &amp; </w:t>
      </w:r>
      <w:proofErr w:type="spellStart"/>
      <w:r w:rsidRPr="00B46CD8">
        <w:t>Milby</w:t>
      </w:r>
      <w:proofErr w:type="spellEnd"/>
      <w:r w:rsidRPr="00B46CD8">
        <w:t>, T. M. (2007).</w:t>
      </w:r>
      <w:proofErr w:type="gramEnd"/>
      <w:r w:rsidRPr="00B46CD8">
        <w:t xml:space="preserve"> Teacher</w:t>
      </w:r>
      <w:r>
        <w:t>-Created Electronic Books: Integrating Technology to</w:t>
      </w:r>
    </w:p>
    <w:p w:rsidR="00B46CD8" w:rsidRPr="00B46CD8" w:rsidRDefault="00B46CD8" w:rsidP="0064537B">
      <w:pPr>
        <w:tabs>
          <w:tab w:val="left" w:pos="6120"/>
        </w:tabs>
        <w:spacing w:line="360" w:lineRule="auto"/>
        <w:ind w:left="270" w:hanging="270"/>
      </w:pPr>
      <w:r>
        <w:t xml:space="preserve">            </w:t>
      </w:r>
      <w:r w:rsidRPr="00B46CD8">
        <w:t>Support R</w:t>
      </w:r>
      <w:r>
        <w:t xml:space="preserve">eaders with </w:t>
      </w:r>
      <w:proofErr w:type="spellStart"/>
      <w:r>
        <w:t>Disabilitites</w:t>
      </w:r>
      <w:proofErr w:type="spellEnd"/>
      <w:r>
        <w:t xml:space="preserve">. </w:t>
      </w:r>
      <w:r w:rsidRPr="00B46CD8">
        <w:rPr>
          <w:i/>
          <w:iCs/>
        </w:rPr>
        <w:t>The Reading Teacher, 61</w:t>
      </w:r>
      <w:r w:rsidRPr="00B46CD8">
        <w:t>(3), 255-259.</w:t>
      </w:r>
    </w:p>
    <w:p w:rsidR="00B46CD8" w:rsidRDefault="00B46CD8" w:rsidP="0064537B">
      <w:pPr>
        <w:tabs>
          <w:tab w:val="left" w:pos="6120"/>
        </w:tabs>
        <w:spacing w:line="360" w:lineRule="auto"/>
      </w:pPr>
    </w:p>
    <w:p w:rsidR="0064537B" w:rsidRDefault="00144F21" w:rsidP="0064537B">
      <w:pPr>
        <w:tabs>
          <w:tab w:val="left" w:pos="6120"/>
        </w:tabs>
        <w:spacing w:line="360" w:lineRule="auto"/>
        <w:ind w:left="270" w:hanging="270"/>
      </w:pPr>
      <w:proofErr w:type="spellStart"/>
      <w:proofErr w:type="gramStart"/>
      <w:r>
        <w:t>Weikle</w:t>
      </w:r>
      <w:proofErr w:type="spellEnd"/>
      <w:r>
        <w:t>, B., &amp; Hadadian, A. (2003).</w:t>
      </w:r>
      <w:proofErr w:type="gramEnd"/>
      <w:r>
        <w:t xml:space="preserve"> Can Assistive Technology</w:t>
      </w:r>
      <w:r w:rsidR="0064537B">
        <w:t xml:space="preserve"> Help Us to Not Leave Any Child</w:t>
      </w:r>
    </w:p>
    <w:p w:rsidR="00634823" w:rsidRPr="003C114B" w:rsidRDefault="0064537B" w:rsidP="003C114B">
      <w:pPr>
        <w:tabs>
          <w:tab w:val="left" w:pos="6120"/>
        </w:tabs>
        <w:spacing w:line="360" w:lineRule="auto"/>
        <w:ind w:left="270" w:hanging="270"/>
      </w:pPr>
      <w:r>
        <w:t xml:space="preserve">            </w:t>
      </w:r>
      <w:proofErr w:type="gramStart"/>
      <w:r w:rsidR="00144F21">
        <w:t>Behind?</w:t>
      </w:r>
      <w:proofErr w:type="gramEnd"/>
      <w:r w:rsidR="00144F21">
        <w:t xml:space="preserve"> </w:t>
      </w:r>
      <w:proofErr w:type="gramStart"/>
      <w:r w:rsidR="00144F21">
        <w:rPr>
          <w:i/>
          <w:iCs/>
        </w:rPr>
        <w:t>Preventing School Failure</w:t>
      </w:r>
      <w:r w:rsidR="00144F21">
        <w:t xml:space="preserve">, </w:t>
      </w:r>
      <w:r w:rsidR="00144F21">
        <w:rPr>
          <w:i/>
          <w:iCs/>
        </w:rPr>
        <w:t>47</w:t>
      </w:r>
      <w:r w:rsidR="00144F21">
        <w:t>(4), 181.</w:t>
      </w:r>
      <w:proofErr w:type="gramEnd"/>
    </w:p>
    <w:sectPr w:rsidR="00634823" w:rsidRPr="003C114B" w:rsidSect="0049109D">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C34F9"/>
    <w:multiLevelType w:val="hybridMultilevel"/>
    <w:tmpl w:val="C378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592F64"/>
    <w:multiLevelType w:val="hybridMultilevel"/>
    <w:tmpl w:val="149876B2"/>
    <w:lvl w:ilvl="0" w:tplc="3AC03288">
      <w:start w:val="3"/>
      <w:numFmt w:val="bullet"/>
      <w:lvlText w:val=""/>
      <w:lvlJc w:val="left"/>
      <w:pPr>
        <w:tabs>
          <w:tab w:val="num" w:pos="1080"/>
        </w:tabs>
        <w:ind w:left="1080" w:hanging="360"/>
      </w:pPr>
      <w:rPr>
        <w:rFonts w:ascii="Symbol" w:eastAsia="Times New Roman" w:hAnsi="Symbol" w:cs="Tahom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767B2955"/>
    <w:multiLevelType w:val="hybridMultilevel"/>
    <w:tmpl w:val="51243376"/>
    <w:lvl w:ilvl="0" w:tplc="F5EA9764">
      <w:start w:val="3"/>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6EB78FD"/>
    <w:multiLevelType w:val="hybridMultilevel"/>
    <w:tmpl w:val="C8503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FDF52E0"/>
    <w:multiLevelType w:val="hybridMultilevel"/>
    <w:tmpl w:val="41AE0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compat/>
  <w:rsids>
    <w:rsidRoot w:val="00390A96"/>
    <w:rsid w:val="000367D3"/>
    <w:rsid w:val="0005373B"/>
    <w:rsid w:val="000C2969"/>
    <w:rsid w:val="000C4627"/>
    <w:rsid w:val="000F497A"/>
    <w:rsid w:val="00106C26"/>
    <w:rsid w:val="00144F21"/>
    <w:rsid w:val="001622EA"/>
    <w:rsid w:val="00163140"/>
    <w:rsid w:val="00176FEE"/>
    <w:rsid w:val="001B3082"/>
    <w:rsid w:val="001D41EE"/>
    <w:rsid w:val="001E13EF"/>
    <w:rsid w:val="00210146"/>
    <w:rsid w:val="00213A04"/>
    <w:rsid w:val="00290627"/>
    <w:rsid w:val="002A0E67"/>
    <w:rsid w:val="002F7494"/>
    <w:rsid w:val="00390A96"/>
    <w:rsid w:val="003A4963"/>
    <w:rsid w:val="003B0AF3"/>
    <w:rsid w:val="003C114B"/>
    <w:rsid w:val="003F0645"/>
    <w:rsid w:val="00433BC9"/>
    <w:rsid w:val="0049109D"/>
    <w:rsid w:val="00526D78"/>
    <w:rsid w:val="00541ED2"/>
    <w:rsid w:val="00554CAF"/>
    <w:rsid w:val="005564CE"/>
    <w:rsid w:val="00595982"/>
    <w:rsid w:val="005A4BA9"/>
    <w:rsid w:val="005B7B52"/>
    <w:rsid w:val="005C47F7"/>
    <w:rsid w:val="005C4C38"/>
    <w:rsid w:val="005C6246"/>
    <w:rsid w:val="00634823"/>
    <w:rsid w:val="0064537B"/>
    <w:rsid w:val="00653A6A"/>
    <w:rsid w:val="00675959"/>
    <w:rsid w:val="00717135"/>
    <w:rsid w:val="007A5AE7"/>
    <w:rsid w:val="007A78B4"/>
    <w:rsid w:val="007E0C86"/>
    <w:rsid w:val="00852B67"/>
    <w:rsid w:val="008947A2"/>
    <w:rsid w:val="008D44DC"/>
    <w:rsid w:val="00917E2C"/>
    <w:rsid w:val="0093101E"/>
    <w:rsid w:val="00957505"/>
    <w:rsid w:val="0097600F"/>
    <w:rsid w:val="009A1950"/>
    <w:rsid w:val="009D703E"/>
    <w:rsid w:val="00A43F2C"/>
    <w:rsid w:val="00A46F7A"/>
    <w:rsid w:val="00A763A3"/>
    <w:rsid w:val="00AB347B"/>
    <w:rsid w:val="00AC3CB0"/>
    <w:rsid w:val="00AD118B"/>
    <w:rsid w:val="00AE4818"/>
    <w:rsid w:val="00AF71E7"/>
    <w:rsid w:val="00B46CD8"/>
    <w:rsid w:val="00B51B92"/>
    <w:rsid w:val="00BB39DF"/>
    <w:rsid w:val="00BC3F90"/>
    <w:rsid w:val="00C1574D"/>
    <w:rsid w:val="00C664DE"/>
    <w:rsid w:val="00C67F8A"/>
    <w:rsid w:val="00CA3EC1"/>
    <w:rsid w:val="00CB2750"/>
    <w:rsid w:val="00D13653"/>
    <w:rsid w:val="00D5442C"/>
    <w:rsid w:val="00D85791"/>
    <w:rsid w:val="00DE54F5"/>
    <w:rsid w:val="00E24C68"/>
    <w:rsid w:val="00E34ECD"/>
    <w:rsid w:val="00E54F24"/>
    <w:rsid w:val="00E94D45"/>
    <w:rsid w:val="00ED1769"/>
    <w:rsid w:val="00EE2440"/>
    <w:rsid w:val="00F015BA"/>
    <w:rsid w:val="00F10BB2"/>
    <w:rsid w:val="00F817BF"/>
    <w:rsid w:val="00FD5303"/>
    <w:rsid w:val="00FE5FC3"/>
    <w:rsid w:val="00FF7F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E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7E2C"/>
    <w:pPr>
      <w:widowControl w:val="0"/>
      <w:suppressAutoHyphens/>
    </w:pPr>
    <w:rPr>
      <w:rFonts w:ascii="Verdana" w:eastAsia="Verdana" w:hAnsi="Verdana"/>
      <w:sz w:val="20"/>
      <w:szCs w:val="20"/>
    </w:rPr>
  </w:style>
  <w:style w:type="paragraph" w:styleId="BodyTextIndent">
    <w:name w:val="Body Text Indent"/>
    <w:basedOn w:val="Normal"/>
    <w:rsid w:val="00917E2C"/>
    <w:pPr>
      <w:spacing w:after="120"/>
      <w:ind w:left="360"/>
    </w:pPr>
  </w:style>
  <w:style w:type="character" w:styleId="Strong">
    <w:name w:val="Strong"/>
    <w:basedOn w:val="DefaultParagraphFont"/>
    <w:qFormat/>
    <w:rsid w:val="00917E2C"/>
    <w:rPr>
      <w:b/>
      <w:bCs/>
    </w:rPr>
  </w:style>
  <w:style w:type="character" w:styleId="Hyperlink">
    <w:name w:val="Hyperlink"/>
    <w:basedOn w:val="DefaultParagraphFont"/>
    <w:rsid w:val="00917E2C"/>
    <w:rPr>
      <w:color w:val="0000FF"/>
      <w:u w:val="single"/>
    </w:rPr>
  </w:style>
  <w:style w:type="character" w:styleId="FollowedHyperlink">
    <w:name w:val="FollowedHyperlink"/>
    <w:basedOn w:val="DefaultParagraphFont"/>
    <w:rsid w:val="00917E2C"/>
    <w:rPr>
      <w:color w:val="800080"/>
      <w:u w:val="single"/>
    </w:rPr>
  </w:style>
</w:styles>
</file>

<file path=word/webSettings.xml><?xml version="1.0" encoding="utf-8"?>
<w:webSettings xmlns:r="http://schemas.openxmlformats.org/officeDocument/2006/relationships" xmlns:w="http://schemas.openxmlformats.org/wordprocessingml/2006/main">
  <w:divs>
    <w:div w:id="62602947">
      <w:bodyDiv w:val="1"/>
      <w:marLeft w:val="0"/>
      <w:marRight w:val="0"/>
      <w:marTop w:val="0"/>
      <w:marBottom w:val="0"/>
      <w:divBdr>
        <w:top w:val="none" w:sz="0" w:space="0" w:color="auto"/>
        <w:left w:val="none" w:sz="0" w:space="0" w:color="auto"/>
        <w:bottom w:val="none" w:sz="0" w:space="0" w:color="auto"/>
        <w:right w:val="none" w:sz="0" w:space="0" w:color="auto"/>
      </w:divBdr>
    </w:div>
    <w:div w:id="421529726">
      <w:bodyDiv w:val="1"/>
      <w:marLeft w:val="0"/>
      <w:marRight w:val="0"/>
      <w:marTop w:val="0"/>
      <w:marBottom w:val="0"/>
      <w:divBdr>
        <w:top w:val="none" w:sz="0" w:space="0" w:color="auto"/>
        <w:left w:val="none" w:sz="0" w:space="0" w:color="auto"/>
        <w:bottom w:val="none" w:sz="0" w:space="0" w:color="auto"/>
        <w:right w:val="none" w:sz="0" w:space="0" w:color="auto"/>
      </w:divBdr>
    </w:div>
    <w:div w:id="627204221">
      <w:bodyDiv w:val="1"/>
      <w:marLeft w:val="0"/>
      <w:marRight w:val="0"/>
      <w:marTop w:val="0"/>
      <w:marBottom w:val="0"/>
      <w:divBdr>
        <w:top w:val="none" w:sz="0" w:space="0" w:color="auto"/>
        <w:left w:val="none" w:sz="0" w:space="0" w:color="auto"/>
        <w:bottom w:val="none" w:sz="0" w:space="0" w:color="auto"/>
        <w:right w:val="none" w:sz="0" w:space="0" w:color="auto"/>
      </w:divBdr>
    </w:div>
    <w:div w:id="818884402">
      <w:bodyDiv w:val="1"/>
      <w:marLeft w:val="0"/>
      <w:marRight w:val="0"/>
      <w:marTop w:val="0"/>
      <w:marBottom w:val="0"/>
      <w:divBdr>
        <w:top w:val="none" w:sz="0" w:space="0" w:color="auto"/>
        <w:left w:val="none" w:sz="0" w:space="0" w:color="auto"/>
        <w:bottom w:val="none" w:sz="0" w:space="0" w:color="auto"/>
        <w:right w:val="none" w:sz="0" w:space="0" w:color="auto"/>
      </w:divBdr>
    </w:div>
    <w:div w:id="1413508691">
      <w:bodyDiv w:val="1"/>
      <w:marLeft w:val="0"/>
      <w:marRight w:val="0"/>
      <w:marTop w:val="0"/>
      <w:marBottom w:val="0"/>
      <w:divBdr>
        <w:top w:val="none" w:sz="0" w:space="0" w:color="auto"/>
        <w:left w:val="none" w:sz="0" w:space="0" w:color="auto"/>
        <w:bottom w:val="none" w:sz="0" w:space="0" w:color="auto"/>
        <w:right w:val="none" w:sz="0" w:space="0" w:color="auto"/>
      </w:divBdr>
    </w:div>
    <w:div w:id="1482766471">
      <w:bodyDiv w:val="1"/>
      <w:marLeft w:val="0"/>
      <w:marRight w:val="0"/>
      <w:marTop w:val="0"/>
      <w:marBottom w:val="0"/>
      <w:divBdr>
        <w:top w:val="none" w:sz="0" w:space="0" w:color="auto"/>
        <w:left w:val="none" w:sz="0" w:space="0" w:color="auto"/>
        <w:bottom w:val="none" w:sz="0" w:space="0" w:color="auto"/>
        <w:right w:val="none" w:sz="0" w:space="0" w:color="auto"/>
      </w:divBdr>
    </w:div>
    <w:div w:id="203103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7CD06-AE82-46E9-AF82-3A6188A1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The Effects of Newer Technology on Educational Integrity</vt:lpstr>
    </vt:vector>
  </TitlesOfParts>
  <Company/>
  <LinksUpToDate>false</LinksUpToDate>
  <CharactersWithSpaces>16871</CharactersWithSpaces>
  <SharedDoc>false</SharedDoc>
  <HLinks>
    <vt:vector size="6" baseType="variant">
      <vt:variant>
        <vt:i4>1703957</vt:i4>
      </vt:variant>
      <vt:variant>
        <vt:i4>0</vt:i4>
      </vt:variant>
      <vt:variant>
        <vt:i4>0</vt:i4>
      </vt:variant>
      <vt:variant>
        <vt:i4>5</vt:i4>
      </vt:variant>
      <vt:variant>
        <vt:lpwstr>http://www.electronic-school.com/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Effects of Newer Technology on Educational Integrity</dc:title>
  <dc:creator>sysop</dc:creator>
  <cp:lastModifiedBy>Mees</cp:lastModifiedBy>
  <cp:revision>20</cp:revision>
  <dcterms:created xsi:type="dcterms:W3CDTF">2009-03-24T01:24:00Z</dcterms:created>
  <dcterms:modified xsi:type="dcterms:W3CDTF">2009-03-24T02:10:00Z</dcterms:modified>
</cp:coreProperties>
</file>